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2F" w:rsidRPr="00A11EDE" w:rsidRDefault="00CC3E48" w:rsidP="00A11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53025" w:rsidRPr="00A11EDE">
        <w:rPr>
          <w:rFonts w:ascii="Times New Roman" w:hAnsi="Times New Roman" w:cs="Times New Roman"/>
          <w:b/>
          <w:sz w:val="24"/>
          <w:szCs w:val="24"/>
        </w:rPr>
        <w:t>Вопросы</w:t>
      </w:r>
      <w:r w:rsidR="00F876EB" w:rsidRPr="00A11EDE">
        <w:rPr>
          <w:rFonts w:ascii="Times New Roman" w:hAnsi="Times New Roman" w:cs="Times New Roman"/>
          <w:b/>
          <w:sz w:val="24"/>
          <w:szCs w:val="24"/>
        </w:rPr>
        <w:t xml:space="preserve"> </w:t>
      </w:r>
      <w:r>
        <w:rPr>
          <w:rFonts w:ascii="Times New Roman" w:hAnsi="Times New Roman" w:cs="Times New Roman"/>
          <w:b/>
          <w:sz w:val="24"/>
          <w:szCs w:val="24"/>
        </w:rPr>
        <w:t>руководителю Челябинского</w:t>
      </w:r>
      <w:r w:rsidR="00F876EB" w:rsidRPr="00A11EDE">
        <w:rPr>
          <w:rFonts w:ascii="Times New Roman" w:hAnsi="Times New Roman" w:cs="Times New Roman"/>
          <w:b/>
          <w:sz w:val="24"/>
          <w:szCs w:val="24"/>
        </w:rPr>
        <w:t xml:space="preserve"> УФАС России</w:t>
      </w:r>
      <w:r>
        <w:rPr>
          <w:rFonts w:ascii="Times New Roman" w:hAnsi="Times New Roman" w:cs="Times New Roman"/>
          <w:b/>
          <w:sz w:val="24"/>
          <w:szCs w:val="24"/>
        </w:rPr>
        <w:t xml:space="preserve"> А. Козловой</w:t>
      </w:r>
    </w:p>
    <w:p w:rsidR="00F876EB" w:rsidRPr="00A11EDE" w:rsidRDefault="00F876EB" w:rsidP="00A11EDE">
      <w:pPr>
        <w:spacing w:after="0" w:line="240" w:lineRule="auto"/>
        <w:jc w:val="both"/>
        <w:rPr>
          <w:rFonts w:ascii="Times New Roman" w:hAnsi="Times New Roman" w:cs="Times New Roman"/>
          <w:b/>
          <w:sz w:val="24"/>
          <w:szCs w:val="24"/>
        </w:rPr>
      </w:pPr>
    </w:p>
    <w:p w:rsidR="00B85D24" w:rsidRPr="00A11EDE" w:rsidRDefault="00B85D24"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B85D24" w:rsidRDefault="002F056E"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Pr>
          <w:rStyle w:val="5"/>
          <w:rFonts w:ascii="Times New Roman" w:hAnsi="Times New Roman" w:cs="Times New Roman"/>
          <w:b/>
          <w:spacing w:val="-4"/>
          <w:sz w:val="24"/>
          <w:szCs w:val="24"/>
        </w:rPr>
        <w:t>1</w:t>
      </w:r>
      <w:r w:rsidR="00B85D24" w:rsidRPr="00A11EDE">
        <w:rPr>
          <w:rStyle w:val="5"/>
          <w:rFonts w:ascii="Times New Roman" w:hAnsi="Times New Roman" w:cs="Times New Roman"/>
          <w:b/>
          <w:spacing w:val="-4"/>
          <w:sz w:val="24"/>
          <w:szCs w:val="24"/>
        </w:rPr>
        <w:t>. Владимир Першиков, Челябинск</w:t>
      </w:r>
    </w:p>
    <w:p w:rsidR="00CC3E48" w:rsidRPr="00A11EDE" w:rsidRDefault="00CC3E48"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p>
    <w:p w:rsidR="00A11EDE" w:rsidRPr="00A11EDE" w:rsidRDefault="00B85D24"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 xml:space="preserve">Ваша структура существует уже не одно десятилетие. Скажите, за последнее время люди стали активнее жаловаться в УФАС, потому что разобрались в ее функциях и полномочиях? Или, наоборот, меньше? </w:t>
      </w:r>
    </w:p>
    <w:p w:rsidR="00A11EDE" w:rsidRPr="00CC3E48" w:rsidRDefault="00A11EDE" w:rsidP="00A11EDE">
      <w:pPr>
        <w:shd w:val="clear" w:color="auto" w:fill="FFFFFF"/>
        <w:tabs>
          <w:tab w:val="left" w:pos="851"/>
        </w:tabs>
        <w:spacing w:after="0" w:line="240" w:lineRule="auto"/>
        <w:ind w:firstLine="567"/>
        <w:jc w:val="both"/>
        <w:rPr>
          <w:rStyle w:val="5"/>
          <w:rFonts w:ascii="Times New Roman" w:hAnsi="Times New Roman" w:cs="Times New Roman"/>
          <w:spacing w:val="-4"/>
          <w:sz w:val="24"/>
          <w:szCs w:val="24"/>
        </w:rPr>
      </w:pPr>
      <w:r w:rsidRPr="00CC3E48">
        <w:rPr>
          <w:rStyle w:val="5"/>
          <w:rFonts w:ascii="Times New Roman" w:hAnsi="Times New Roman" w:cs="Times New Roman"/>
          <w:spacing w:val="-4"/>
          <w:sz w:val="24"/>
          <w:szCs w:val="24"/>
        </w:rPr>
        <w:t xml:space="preserve">В данной ситуации </w:t>
      </w:r>
      <w:r w:rsidR="00CC3E48" w:rsidRPr="00CC3E48">
        <w:rPr>
          <w:rStyle w:val="5"/>
          <w:rFonts w:ascii="Times New Roman" w:hAnsi="Times New Roman" w:cs="Times New Roman"/>
          <w:spacing w:val="-4"/>
          <w:sz w:val="24"/>
          <w:szCs w:val="24"/>
        </w:rPr>
        <w:t>не нужно</w:t>
      </w:r>
      <w:r w:rsidRPr="00CC3E48">
        <w:rPr>
          <w:rStyle w:val="5"/>
          <w:rFonts w:ascii="Times New Roman" w:hAnsi="Times New Roman" w:cs="Times New Roman"/>
          <w:spacing w:val="-4"/>
          <w:sz w:val="24"/>
          <w:szCs w:val="24"/>
        </w:rPr>
        <w:t xml:space="preserve"> говорить однозначно. Рост количества обращений обусловлен несколькими факторами. С одной стороны, действительно ФАС России и ее территориальные органы ведут активную информационную политику, одним из принципов своей деятельности провозглашая открытость. Антимонопольная служба ежедневно сообщает о рассматриваемых делах, поступивших заявлениях, организует и проводит мероприятия по разъяснению антимонопольного, рекламного законодательства, законодательства о контрактной системе. Логично, что практически ежедневное присутствие УФАС в информационной повестке дня стало причиной роста количества обращений. Возможно, это говорит и о повышении доверия к службе.  В конце концов деятельность ведомства становится поводом для обсуждения и в различных профессиональных кругах. В случае, если бы результаты нашей работы единогласно и однозначно оценивались неудовлетворительно, то за помощью и разрешением проблемных ситуаций к нам бы точно не обращались. </w:t>
      </w:r>
    </w:p>
    <w:p w:rsidR="00A11EDE" w:rsidRPr="00CC3E48" w:rsidRDefault="00A11EDE" w:rsidP="00A11EDE">
      <w:pPr>
        <w:shd w:val="clear" w:color="auto" w:fill="FFFFFF"/>
        <w:tabs>
          <w:tab w:val="left" w:pos="851"/>
        </w:tabs>
        <w:spacing w:after="0" w:line="240" w:lineRule="auto"/>
        <w:ind w:firstLine="567"/>
        <w:jc w:val="both"/>
        <w:rPr>
          <w:rStyle w:val="5"/>
          <w:rFonts w:ascii="Times New Roman" w:hAnsi="Times New Roman" w:cs="Times New Roman"/>
          <w:spacing w:val="-4"/>
          <w:sz w:val="24"/>
          <w:szCs w:val="24"/>
        </w:rPr>
      </w:pPr>
      <w:r w:rsidRPr="00CC3E48">
        <w:rPr>
          <w:rStyle w:val="5"/>
          <w:rFonts w:ascii="Times New Roman" w:hAnsi="Times New Roman" w:cs="Times New Roman"/>
          <w:spacing w:val="-4"/>
          <w:sz w:val="24"/>
          <w:szCs w:val="24"/>
        </w:rPr>
        <w:t xml:space="preserve">С другой стороны, действительно существует проблема недостаточного уровня знаний антимонопольного законодательства, поэтому часть заявлений ежегодно поступают что называется «не по адресу». Это и является весомым основанием для продолжения и усиления нашей работы по просвещению граждан, органов власти и бизнеса в сфере конкурентного права. </w:t>
      </w:r>
    </w:p>
    <w:p w:rsidR="00510BB1" w:rsidRPr="00A11EDE" w:rsidRDefault="00510BB1"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510BB1" w:rsidRDefault="002F056E" w:rsidP="00A11EDE">
      <w:pPr>
        <w:shd w:val="clear" w:color="auto" w:fill="FFFFFF"/>
        <w:tabs>
          <w:tab w:val="left" w:pos="851"/>
          <w:tab w:val="left" w:pos="993"/>
        </w:tabs>
        <w:spacing w:after="0" w:line="240" w:lineRule="auto"/>
        <w:jc w:val="both"/>
        <w:rPr>
          <w:rStyle w:val="5"/>
          <w:rFonts w:ascii="Times New Roman" w:hAnsi="Times New Roman" w:cs="Times New Roman"/>
          <w:b/>
          <w:spacing w:val="-4"/>
          <w:sz w:val="24"/>
          <w:szCs w:val="24"/>
        </w:rPr>
      </w:pPr>
      <w:r>
        <w:rPr>
          <w:rStyle w:val="5"/>
          <w:rFonts w:ascii="Times New Roman" w:hAnsi="Times New Roman" w:cs="Times New Roman"/>
          <w:b/>
          <w:spacing w:val="-4"/>
          <w:sz w:val="24"/>
          <w:szCs w:val="24"/>
        </w:rPr>
        <w:t>2</w:t>
      </w:r>
      <w:r w:rsidR="00510BB1" w:rsidRPr="00A11EDE">
        <w:rPr>
          <w:rStyle w:val="5"/>
          <w:rFonts w:ascii="Times New Roman" w:hAnsi="Times New Roman" w:cs="Times New Roman"/>
          <w:b/>
          <w:spacing w:val="-4"/>
          <w:sz w:val="24"/>
          <w:szCs w:val="24"/>
        </w:rPr>
        <w:t xml:space="preserve">. Марина Есипова, Миасс </w:t>
      </w:r>
    </w:p>
    <w:p w:rsidR="00CC3E48" w:rsidRPr="00A11EDE" w:rsidRDefault="00CC3E48" w:rsidP="00A11EDE">
      <w:pPr>
        <w:shd w:val="clear" w:color="auto" w:fill="FFFFFF"/>
        <w:tabs>
          <w:tab w:val="left" w:pos="851"/>
          <w:tab w:val="left" w:pos="993"/>
        </w:tabs>
        <w:spacing w:after="0" w:line="240" w:lineRule="auto"/>
        <w:jc w:val="both"/>
        <w:rPr>
          <w:rStyle w:val="5"/>
          <w:rFonts w:ascii="Times New Roman" w:hAnsi="Times New Roman" w:cs="Times New Roman"/>
          <w:b/>
          <w:spacing w:val="-4"/>
          <w:sz w:val="24"/>
          <w:szCs w:val="24"/>
        </w:rPr>
      </w:pPr>
    </w:p>
    <w:p w:rsidR="00A11EDE" w:rsidRPr="00A11EDE" w:rsidRDefault="00510BB1"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 xml:space="preserve">Читаю о вашей работе в СМИ, и там в основном пишут про штрафы за неприличную или оскорбляющую рекламу. Я понимаю, что это тема интересная, и ее освещают прежде всего. Но наверняка реклама – это не превалирующее направление вашей деятельности. Какие дела, по вашему внутреннему профессиональному рейтингу, вам приходится рассматривать чаще всего? </w:t>
      </w:r>
    </w:p>
    <w:p w:rsidR="00A11EDE" w:rsidRPr="00CC3E48" w:rsidRDefault="00A11EDE" w:rsidP="00A11E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E48">
        <w:rPr>
          <w:rFonts w:ascii="Times New Roman" w:eastAsia="Times New Roman" w:hAnsi="Times New Roman" w:cs="Times New Roman"/>
          <w:bCs/>
          <w:sz w:val="24"/>
          <w:szCs w:val="24"/>
          <w:lang w:eastAsia="ru-RU"/>
        </w:rPr>
        <w:t xml:space="preserve">Ни для кого не </w:t>
      </w:r>
      <w:r w:rsidR="00CC3E48" w:rsidRPr="00CC3E48">
        <w:rPr>
          <w:rFonts w:ascii="Times New Roman" w:eastAsia="Times New Roman" w:hAnsi="Times New Roman" w:cs="Times New Roman"/>
          <w:bCs/>
          <w:sz w:val="24"/>
          <w:szCs w:val="24"/>
          <w:lang w:eastAsia="ru-RU"/>
        </w:rPr>
        <w:t>секрет, что ненадлежащая реклама</w:t>
      </w:r>
      <w:r w:rsidRPr="00CC3E48">
        <w:rPr>
          <w:rFonts w:ascii="Times New Roman" w:eastAsia="Times New Roman" w:hAnsi="Times New Roman" w:cs="Times New Roman"/>
          <w:bCs/>
          <w:sz w:val="24"/>
          <w:szCs w:val="24"/>
          <w:lang w:eastAsia="ru-RU"/>
        </w:rPr>
        <w:t xml:space="preserve"> - это понятная тема для широкого круга читателей, а специфические вопросы сложны, и их освещают зачастую только специализированные издания.</w:t>
      </w:r>
    </w:p>
    <w:p w:rsidR="00A11EDE" w:rsidRPr="00CC3E48" w:rsidRDefault="00A11EDE" w:rsidP="00A11E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E48">
        <w:rPr>
          <w:rFonts w:ascii="Times New Roman" w:eastAsia="Times New Roman" w:hAnsi="Times New Roman" w:cs="Times New Roman"/>
          <w:bCs/>
          <w:sz w:val="24"/>
          <w:szCs w:val="24"/>
          <w:lang w:eastAsia="ru-RU"/>
        </w:rPr>
        <w:t>Весомые показатели в структуре нашей роботы составляют жалобы по 44-ФЗ, 223-ФЗ на торги и иные закупки, которые мы проверяем в порядке, предусмотренном статьей 18.1 Закона о защите конкуренции.</w:t>
      </w:r>
    </w:p>
    <w:p w:rsidR="00A11EDE" w:rsidRPr="00CC3E48" w:rsidRDefault="00A11EDE" w:rsidP="00A11EDE">
      <w:pPr>
        <w:spacing w:after="0" w:line="240" w:lineRule="auto"/>
        <w:ind w:firstLine="567"/>
        <w:jc w:val="both"/>
        <w:rPr>
          <w:rFonts w:ascii="Times New Roman" w:eastAsia="Times New Roman" w:hAnsi="Times New Roman" w:cs="Times New Roman"/>
          <w:bCs/>
          <w:sz w:val="24"/>
          <w:szCs w:val="24"/>
          <w:lang w:eastAsia="ru-RU"/>
        </w:rPr>
      </w:pPr>
      <w:r w:rsidRPr="00CC3E48">
        <w:rPr>
          <w:rFonts w:ascii="Times New Roman" w:eastAsia="Times New Roman" w:hAnsi="Times New Roman" w:cs="Times New Roman"/>
          <w:bCs/>
          <w:sz w:val="24"/>
          <w:szCs w:val="24"/>
          <w:lang w:eastAsia="ru-RU"/>
        </w:rPr>
        <w:t xml:space="preserve">К примеру, много поступает жалоб </w:t>
      </w:r>
      <w:r w:rsidRPr="00CC3E48">
        <w:rPr>
          <w:rFonts w:ascii="Times New Roman" w:hAnsi="Times New Roman" w:cs="Times New Roman"/>
          <w:sz w:val="24"/>
          <w:szCs w:val="24"/>
        </w:rPr>
        <w:t xml:space="preserve">на действия СНОФ «Региональный оператор капитального ремонта общего имущества в многоквартирных домах Челябинской области». В основном жалобы касаются необоснованного недопуска участников на торги. </w:t>
      </w:r>
    </w:p>
    <w:p w:rsidR="00A11EDE" w:rsidRPr="00CC3E48" w:rsidRDefault="00A11EDE" w:rsidP="00A11E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E48">
        <w:rPr>
          <w:rFonts w:ascii="Times New Roman" w:eastAsia="Times New Roman" w:hAnsi="Times New Roman" w:cs="Times New Roman"/>
          <w:bCs/>
          <w:sz w:val="24"/>
          <w:szCs w:val="24"/>
          <w:lang w:eastAsia="ru-RU"/>
        </w:rPr>
        <w:t>Самый большой количественный показатель - это рассмотренные административные дела по всем сферам контроля.</w:t>
      </w:r>
    </w:p>
    <w:p w:rsidR="00A11EDE" w:rsidRPr="00CC3E48" w:rsidRDefault="00A11EDE" w:rsidP="00A11EDE">
      <w:pPr>
        <w:spacing w:after="0" w:line="240" w:lineRule="auto"/>
        <w:ind w:firstLine="708"/>
        <w:jc w:val="both"/>
        <w:rPr>
          <w:rFonts w:ascii="Times New Roman" w:hAnsi="Times New Roman" w:cs="Times New Roman"/>
          <w:sz w:val="24"/>
          <w:szCs w:val="24"/>
        </w:rPr>
      </w:pPr>
      <w:r w:rsidRPr="00CC3E48">
        <w:rPr>
          <w:rFonts w:ascii="Times New Roman" w:eastAsia="Times New Roman" w:hAnsi="Times New Roman" w:cs="Times New Roman"/>
          <w:bCs/>
          <w:sz w:val="24"/>
          <w:szCs w:val="24"/>
          <w:lang w:eastAsia="ru-RU"/>
        </w:rPr>
        <w:t xml:space="preserve">К примеру, </w:t>
      </w:r>
      <w:r w:rsidRPr="00CC3E48">
        <w:rPr>
          <w:rFonts w:ascii="Times New Roman" w:hAnsi="Times New Roman" w:cs="Times New Roman"/>
          <w:sz w:val="24"/>
          <w:szCs w:val="24"/>
        </w:rPr>
        <w:t>одним из основных направлений деятельности Челябинского УФАС России является контроль за соблюдением правил подключения к инженерным сетям.</w:t>
      </w:r>
    </w:p>
    <w:p w:rsidR="00A11EDE" w:rsidRPr="00CC3E48" w:rsidRDefault="00A11EDE" w:rsidP="00A11EDE">
      <w:pPr>
        <w:spacing w:after="0" w:line="240" w:lineRule="auto"/>
        <w:ind w:firstLine="708"/>
        <w:jc w:val="both"/>
        <w:rPr>
          <w:rFonts w:ascii="Times New Roman" w:hAnsi="Times New Roman" w:cs="Times New Roman"/>
          <w:sz w:val="24"/>
          <w:szCs w:val="24"/>
        </w:rPr>
      </w:pPr>
      <w:r w:rsidRPr="00CC3E48">
        <w:rPr>
          <w:rFonts w:ascii="Times New Roman" w:hAnsi="Times New Roman" w:cs="Times New Roman"/>
          <w:sz w:val="24"/>
          <w:szCs w:val="24"/>
        </w:rPr>
        <w:t xml:space="preserve">Так, с начала 2017 года в Челябинское УФАС России поступило порядка 150 обращений на </w:t>
      </w:r>
      <w:r w:rsidR="00CC3E48" w:rsidRPr="00CC3E48">
        <w:rPr>
          <w:rFonts w:ascii="Times New Roman" w:hAnsi="Times New Roman" w:cs="Times New Roman"/>
          <w:sz w:val="24"/>
          <w:szCs w:val="24"/>
        </w:rPr>
        <w:t>на</w:t>
      </w:r>
      <w:r w:rsidRPr="00CC3E48">
        <w:rPr>
          <w:rFonts w:ascii="Times New Roman" w:hAnsi="Times New Roman" w:cs="Times New Roman"/>
          <w:sz w:val="24"/>
          <w:szCs w:val="24"/>
        </w:rPr>
        <w:t>рушения Правил подключения.</w:t>
      </w:r>
    </w:p>
    <w:p w:rsidR="00A11EDE" w:rsidRPr="00CC3E48" w:rsidRDefault="00A11EDE" w:rsidP="00A11EDE">
      <w:pPr>
        <w:spacing w:after="0" w:line="240" w:lineRule="auto"/>
        <w:ind w:firstLine="708"/>
        <w:jc w:val="both"/>
        <w:rPr>
          <w:rFonts w:ascii="Times New Roman" w:eastAsia="Times New Roman" w:hAnsi="Times New Roman" w:cs="Times New Roman"/>
          <w:sz w:val="24"/>
          <w:szCs w:val="24"/>
          <w:lang w:eastAsia="ru-RU"/>
        </w:rPr>
      </w:pPr>
      <w:r w:rsidRPr="00CC3E48">
        <w:rPr>
          <w:rFonts w:ascii="Times New Roman" w:hAnsi="Times New Roman" w:cs="Times New Roman"/>
          <w:sz w:val="24"/>
          <w:szCs w:val="24"/>
        </w:rPr>
        <w:t xml:space="preserve">На текущий момент возбуждено 92 административных производства за нарушение правил подключения, наложено штрафов на сумму </w:t>
      </w:r>
      <w:r w:rsidRPr="00CC3E48">
        <w:rPr>
          <w:rFonts w:ascii="Times New Roman" w:eastAsia="Times New Roman" w:hAnsi="Times New Roman" w:cs="Times New Roman"/>
          <w:sz w:val="24"/>
          <w:szCs w:val="24"/>
          <w:lang w:eastAsia="ru-RU"/>
        </w:rPr>
        <w:t xml:space="preserve">7,4 млн рублей, оплачено порядка 2 млн рублей, остальные дела находятся в стадии судебного обжалования. </w:t>
      </w:r>
    </w:p>
    <w:p w:rsidR="00A11EDE" w:rsidRPr="00CC3E48" w:rsidRDefault="00A11EDE" w:rsidP="00A11EDE">
      <w:pPr>
        <w:spacing w:after="0" w:line="240" w:lineRule="auto"/>
        <w:ind w:firstLine="708"/>
        <w:jc w:val="both"/>
        <w:rPr>
          <w:rFonts w:ascii="Times New Roman" w:eastAsia="Times New Roman" w:hAnsi="Times New Roman" w:cs="Times New Roman"/>
          <w:sz w:val="24"/>
          <w:szCs w:val="24"/>
          <w:lang w:eastAsia="ru-RU"/>
        </w:rPr>
      </w:pPr>
      <w:r w:rsidRPr="00CC3E48">
        <w:rPr>
          <w:rFonts w:ascii="Times New Roman" w:eastAsia="Times New Roman" w:hAnsi="Times New Roman" w:cs="Times New Roman"/>
          <w:sz w:val="24"/>
          <w:szCs w:val="24"/>
          <w:lang w:eastAsia="ru-RU"/>
        </w:rPr>
        <w:lastRenderedPageBreak/>
        <w:t xml:space="preserve">С 2016 года антимонопольный </w:t>
      </w:r>
      <w:r w:rsidR="00CC3E48" w:rsidRPr="00CC3E48">
        <w:rPr>
          <w:rFonts w:ascii="Times New Roman" w:eastAsia="Times New Roman" w:hAnsi="Times New Roman" w:cs="Times New Roman"/>
          <w:sz w:val="24"/>
          <w:szCs w:val="24"/>
          <w:lang w:eastAsia="ru-RU"/>
        </w:rPr>
        <w:t xml:space="preserve">орган </w:t>
      </w:r>
      <w:r w:rsidRPr="00CC3E48">
        <w:rPr>
          <w:rFonts w:ascii="Times New Roman" w:eastAsia="Times New Roman" w:hAnsi="Times New Roman" w:cs="Times New Roman"/>
          <w:sz w:val="24"/>
          <w:szCs w:val="24"/>
          <w:lang w:eastAsia="ru-RU"/>
        </w:rPr>
        <w:t>по многим нарушениям Закона о защите конкуренции выдает предупреждения.</w:t>
      </w:r>
    </w:p>
    <w:p w:rsidR="00A11EDE" w:rsidRPr="00CC3E48" w:rsidRDefault="00A11EDE" w:rsidP="00A11E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3E48">
        <w:rPr>
          <w:rFonts w:ascii="Times New Roman" w:eastAsia="Times New Roman" w:hAnsi="Times New Roman" w:cs="Times New Roman"/>
          <w:bCs/>
          <w:sz w:val="24"/>
          <w:szCs w:val="24"/>
          <w:lang w:eastAsia="ru-RU"/>
        </w:rPr>
        <w:t>Чаще всего такие акты направляются в адрес естественных монополий по факту навязывания невыгодных условий договора либо уклонения от заключения договора и органам местного самоуправления, которые необоснованно препятствуют деятельности хозяйствующих субъектов.</w:t>
      </w:r>
    </w:p>
    <w:p w:rsidR="00A11EDE" w:rsidRPr="00CC3E48" w:rsidRDefault="00A11EDE" w:rsidP="00A11EDE">
      <w:pPr>
        <w:autoSpaceDE w:val="0"/>
        <w:autoSpaceDN w:val="0"/>
        <w:adjustRightInd w:val="0"/>
        <w:spacing w:after="0" w:line="240" w:lineRule="auto"/>
        <w:ind w:firstLine="709"/>
        <w:jc w:val="both"/>
        <w:rPr>
          <w:rFonts w:ascii="Times New Roman" w:hAnsi="Times New Roman" w:cs="Times New Roman"/>
          <w:sz w:val="24"/>
          <w:szCs w:val="24"/>
        </w:rPr>
      </w:pPr>
      <w:r w:rsidRPr="00CC3E48">
        <w:rPr>
          <w:rFonts w:ascii="Times New Roman" w:eastAsia="Times New Roman" w:hAnsi="Times New Roman" w:cs="Times New Roman"/>
          <w:bCs/>
          <w:sz w:val="24"/>
          <w:szCs w:val="24"/>
          <w:lang w:eastAsia="ru-RU"/>
        </w:rPr>
        <w:t xml:space="preserve">Ежегодно возбуждаются дела по признакам нарушения статьи 10 Закона о защите конкуренции, выразившегося в нарушении ресурсоснабжающими организациями порядка введения ограничения поставки ресурса. </w:t>
      </w:r>
      <w:r w:rsidRPr="00CC3E48">
        <w:rPr>
          <w:rFonts w:ascii="Times New Roman" w:hAnsi="Times New Roman" w:cs="Times New Roman"/>
          <w:sz w:val="24"/>
          <w:szCs w:val="24"/>
        </w:rPr>
        <w:t xml:space="preserve">Зачастую это связано с прекращением </w:t>
      </w:r>
      <w:r w:rsidR="00CC3E48" w:rsidRPr="00CC3E48">
        <w:rPr>
          <w:rFonts w:ascii="Times New Roman" w:hAnsi="Times New Roman" w:cs="Times New Roman"/>
          <w:sz w:val="24"/>
          <w:szCs w:val="24"/>
        </w:rPr>
        <w:t>подачи ресурса</w:t>
      </w:r>
      <w:r w:rsidRPr="00CC3E48">
        <w:rPr>
          <w:rFonts w:ascii="Times New Roman" w:hAnsi="Times New Roman" w:cs="Times New Roman"/>
          <w:sz w:val="24"/>
          <w:szCs w:val="24"/>
        </w:rPr>
        <w:t xml:space="preserve"> (тепло, вода, электричество) в связи с имеющейся у потребителя задолженностью.</w:t>
      </w:r>
    </w:p>
    <w:p w:rsidR="00A11EDE" w:rsidRPr="00CC3E48" w:rsidRDefault="00A11EDE" w:rsidP="00A11EDE">
      <w:pPr>
        <w:autoSpaceDE w:val="0"/>
        <w:autoSpaceDN w:val="0"/>
        <w:adjustRightInd w:val="0"/>
        <w:spacing w:after="0" w:line="240" w:lineRule="auto"/>
        <w:ind w:firstLine="709"/>
        <w:jc w:val="both"/>
        <w:rPr>
          <w:rFonts w:ascii="Times New Roman" w:hAnsi="Times New Roman" w:cs="Times New Roman"/>
          <w:sz w:val="24"/>
          <w:szCs w:val="24"/>
        </w:rPr>
      </w:pPr>
      <w:r w:rsidRPr="00CC3E48">
        <w:rPr>
          <w:rFonts w:ascii="Times New Roman" w:hAnsi="Times New Roman" w:cs="Times New Roman"/>
          <w:sz w:val="24"/>
          <w:szCs w:val="24"/>
        </w:rPr>
        <w:t xml:space="preserve">«Лидером» по количеству возбужденных дел сейчас является статья 11 Закона о защите конкуренции. </w:t>
      </w:r>
      <w:r w:rsidRPr="00CC3E48">
        <w:rPr>
          <w:rFonts w:ascii="Times New Roman" w:eastAsia="Times New Roman" w:hAnsi="Times New Roman" w:cs="Times New Roman"/>
          <w:bCs/>
          <w:sz w:val="24"/>
          <w:szCs w:val="24"/>
          <w:lang w:eastAsia="ru-RU"/>
        </w:rPr>
        <w:t>Возбуждено порядка 10 дел, в основном по признакам з</w:t>
      </w:r>
      <w:r w:rsidRPr="00CC3E48">
        <w:rPr>
          <w:rFonts w:ascii="Times New Roman" w:hAnsi="Times New Roman" w:cs="Times New Roman"/>
          <w:sz w:val="24"/>
          <w:szCs w:val="24"/>
        </w:rPr>
        <w:t xml:space="preserve">аключения соглашения, направленного на поддержание цены на торгах. Также рассматривается сговор по установлению необоснованных цен в маршрутном такси города Магнитогорска, координация экономической деятельности управляющей компанией провайдеров города Магнитогорска.  </w:t>
      </w:r>
    </w:p>
    <w:p w:rsidR="00A11EDE" w:rsidRPr="00CC3E48" w:rsidRDefault="00A11EDE" w:rsidP="00A11EDE">
      <w:pPr>
        <w:autoSpaceDE w:val="0"/>
        <w:autoSpaceDN w:val="0"/>
        <w:adjustRightInd w:val="0"/>
        <w:spacing w:after="0" w:line="240" w:lineRule="auto"/>
        <w:ind w:firstLine="709"/>
        <w:jc w:val="both"/>
        <w:rPr>
          <w:rFonts w:ascii="Times New Roman" w:hAnsi="Times New Roman" w:cs="Times New Roman"/>
          <w:sz w:val="24"/>
          <w:szCs w:val="24"/>
        </w:rPr>
      </w:pPr>
      <w:r w:rsidRPr="00CC3E48">
        <w:rPr>
          <w:rFonts w:ascii="Times New Roman" w:hAnsi="Times New Roman" w:cs="Times New Roman"/>
          <w:sz w:val="24"/>
          <w:szCs w:val="24"/>
        </w:rPr>
        <w:t>Также рассматриваются дела по признакам нарушения п. 2, 3 ч. 1 статьи 17 Закона о защите конкуренции (создание преимущественных условий, нарушение порядка определение победителя) в отношении органов власти и хозяйствующих субъектов при проведении обязательных торгов.</w:t>
      </w:r>
    </w:p>
    <w:p w:rsidR="00311DC3" w:rsidRPr="00CC3E48"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Default="002F056E" w:rsidP="00A11EDE">
      <w:pPr>
        <w:shd w:val="clear" w:color="auto" w:fill="FFFFFF"/>
        <w:tabs>
          <w:tab w:val="left" w:pos="851"/>
          <w:tab w:val="left" w:pos="993"/>
        </w:tabs>
        <w:spacing w:after="0" w:line="240" w:lineRule="auto"/>
        <w:jc w:val="both"/>
        <w:rPr>
          <w:rStyle w:val="5"/>
          <w:rFonts w:ascii="Times New Roman" w:hAnsi="Times New Roman" w:cs="Times New Roman"/>
          <w:b/>
          <w:spacing w:val="-4"/>
          <w:sz w:val="24"/>
          <w:szCs w:val="24"/>
        </w:rPr>
      </w:pPr>
      <w:r>
        <w:rPr>
          <w:rStyle w:val="5"/>
          <w:rFonts w:ascii="Times New Roman" w:hAnsi="Times New Roman" w:cs="Times New Roman"/>
          <w:b/>
          <w:spacing w:val="-4"/>
          <w:sz w:val="24"/>
          <w:szCs w:val="24"/>
        </w:rPr>
        <w:t>3</w:t>
      </w:r>
      <w:r w:rsidR="00311DC3" w:rsidRPr="00A11EDE">
        <w:rPr>
          <w:rStyle w:val="5"/>
          <w:rFonts w:ascii="Times New Roman" w:hAnsi="Times New Roman" w:cs="Times New Roman"/>
          <w:b/>
          <w:spacing w:val="-4"/>
          <w:sz w:val="24"/>
          <w:szCs w:val="24"/>
        </w:rPr>
        <w:t>. Светлана Михайлова, Озерск</w:t>
      </w:r>
    </w:p>
    <w:p w:rsidR="00CC3E48" w:rsidRPr="00A11EDE" w:rsidRDefault="00CC3E48" w:rsidP="00A11EDE">
      <w:pPr>
        <w:shd w:val="clear" w:color="auto" w:fill="FFFFFF"/>
        <w:tabs>
          <w:tab w:val="left" w:pos="851"/>
          <w:tab w:val="left" w:pos="993"/>
        </w:tabs>
        <w:spacing w:after="0" w:line="240" w:lineRule="auto"/>
        <w:jc w:val="both"/>
        <w:rPr>
          <w:rStyle w:val="5"/>
          <w:rFonts w:ascii="Times New Roman" w:hAnsi="Times New Roman" w:cs="Times New Roman"/>
          <w:b/>
          <w:spacing w:val="-4"/>
          <w:sz w:val="24"/>
          <w:szCs w:val="24"/>
        </w:rPr>
      </w:pP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Бывает ли так, что победу Челябинского УФАС в суде оспаривают в высших инстанциях, и с успехом? Можете ли вы рассказать не о тех делах, где вы оказались правы, а о тех, где вам было отказано в удовлетворении иска?</w:t>
      </w:r>
    </w:p>
    <w:p w:rsidR="00A11EDE" w:rsidRPr="00A11EDE" w:rsidRDefault="00A11EDE"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A11EDE" w:rsidRPr="00A11EDE" w:rsidRDefault="00A11EDE" w:rsidP="00A11EDE">
      <w:pPr>
        <w:shd w:val="clear" w:color="auto" w:fill="FFFFFF"/>
        <w:tabs>
          <w:tab w:val="left" w:pos="851"/>
        </w:tabs>
        <w:spacing w:after="0" w:line="240" w:lineRule="auto"/>
        <w:ind w:firstLine="567"/>
        <w:jc w:val="both"/>
        <w:rPr>
          <w:rStyle w:val="5"/>
          <w:rFonts w:ascii="Times New Roman" w:hAnsi="Times New Roman" w:cs="Times New Roman"/>
          <w:spacing w:val="-4"/>
          <w:sz w:val="24"/>
          <w:szCs w:val="24"/>
        </w:rPr>
      </w:pPr>
      <w:r w:rsidRPr="00A11EDE">
        <w:rPr>
          <w:rStyle w:val="5"/>
          <w:rFonts w:ascii="Times New Roman" w:hAnsi="Times New Roman" w:cs="Times New Roman"/>
          <w:spacing w:val="-4"/>
          <w:sz w:val="24"/>
          <w:szCs w:val="24"/>
        </w:rPr>
        <w:t>Да, случается, что решения антимонопольного органа не всегда поддерживаются судом. Однако, если говорить о статистике, то это небольшой процент. Так, в 2017 году из 8 обжалованных решений по антимонопольным делам в отношении органов власти оставлено в силе 6 решений.</w:t>
      </w:r>
    </w:p>
    <w:p w:rsidR="00A11EDE" w:rsidRDefault="00A11EDE" w:rsidP="00A11EDE">
      <w:pPr>
        <w:shd w:val="clear" w:color="auto" w:fill="FFFFFF"/>
        <w:tabs>
          <w:tab w:val="left" w:pos="851"/>
        </w:tabs>
        <w:spacing w:after="0" w:line="240" w:lineRule="auto"/>
        <w:ind w:firstLine="567"/>
        <w:jc w:val="both"/>
        <w:rPr>
          <w:rStyle w:val="5"/>
          <w:rFonts w:ascii="Times New Roman" w:hAnsi="Times New Roman" w:cs="Times New Roman"/>
          <w:spacing w:val="-4"/>
          <w:sz w:val="24"/>
          <w:szCs w:val="24"/>
        </w:rPr>
      </w:pPr>
      <w:r w:rsidRPr="00A11EDE">
        <w:rPr>
          <w:rStyle w:val="5"/>
          <w:rFonts w:ascii="Times New Roman" w:hAnsi="Times New Roman" w:cs="Times New Roman"/>
          <w:spacing w:val="-4"/>
          <w:sz w:val="24"/>
          <w:szCs w:val="24"/>
        </w:rPr>
        <w:t xml:space="preserve">Однако и суды не всегда соглашаются с решениями предыдущей инстанции, отменяя их. Так случилось с нашим дело по земельному участку около Южно-Уральского государственного университета. </w:t>
      </w:r>
    </w:p>
    <w:p w:rsidR="00A11EDE" w:rsidRPr="00CC3E48" w:rsidRDefault="00CC3E48" w:rsidP="00A1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EDE" w:rsidRPr="00CC3E48">
        <w:rPr>
          <w:rFonts w:ascii="Times New Roman" w:hAnsi="Times New Roman" w:cs="Times New Roman"/>
          <w:sz w:val="24"/>
          <w:szCs w:val="24"/>
        </w:rPr>
        <w:t xml:space="preserve">В 2016 году Челябинское УФАС России признало нарушением Закона о защите конкуренции действия Администрации города Челябинска по предоставлению в аренду ООО «МВС-Практик» данного земельного участка без проведения торгов при условии поступления заявок иных хозяйствующих субъектов. </w:t>
      </w:r>
    </w:p>
    <w:p w:rsidR="00A11EDE" w:rsidRPr="00CC3E48" w:rsidRDefault="00CC3E48" w:rsidP="00A1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EDE" w:rsidRPr="00CC3E48">
        <w:rPr>
          <w:rFonts w:ascii="Times New Roman" w:hAnsi="Times New Roman" w:cs="Times New Roman"/>
          <w:sz w:val="24"/>
          <w:szCs w:val="24"/>
        </w:rPr>
        <w:t xml:space="preserve">Затем Арбитражный суд Челябинской области удовлетворил требования </w:t>
      </w:r>
      <w:r w:rsidR="00A11EDE" w:rsidRPr="00CC3E48">
        <w:rPr>
          <w:rFonts w:ascii="Times New Roman" w:hAnsi="Times New Roman" w:cs="Times New Roman"/>
          <w:bCs/>
          <w:sz w:val="24"/>
          <w:szCs w:val="24"/>
        </w:rPr>
        <w:t>Администрации города Челябинска</w:t>
      </w:r>
      <w:r w:rsidR="00A11EDE" w:rsidRPr="00CC3E48">
        <w:rPr>
          <w:rFonts w:ascii="Times New Roman" w:hAnsi="Times New Roman" w:cs="Times New Roman"/>
          <w:sz w:val="24"/>
          <w:szCs w:val="24"/>
        </w:rPr>
        <w:t xml:space="preserve"> о признании </w:t>
      </w:r>
      <w:r w:rsidRPr="00CC3E48">
        <w:rPr>
          <w:rFonts w:ascii="Times New Roman" w:hAnsi="Times New Roman" w:cs="Times New Roman"/>
          <w:sz w:val="24"/>
          <w:szCs w:val="24"/>
        </w:rPr>
        <w:t>недействительными решения</w:t>
      </w:r>
      <w:r w:rsidR="00A11EDE" w:rsidRPr="00CC3E48">
        <w:rPr>
          <w:rFonts w:ascii="Times New Roman" w:hAnsi="Times New Roman" w:cs="Times New Roman"/>
          <w:sz w:val="24"/>
          <w:szCs w:val="24"/>
        </w:rPr>
        <w:t xml:space="preserve"> и предписания.</w:t>
      </w:r>
    </w:p>
    <w:p w:rsidR="00A11EDE" w:rsidRPr="00CC3E48" w:rsidRDefault="00CC3E48" w:rsidP="00A1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EDE" w:rsidRPr="00CC3E48">
        <w:rPr>
          <w:rFonts w:ascii="Times New Roman" w:hAnsi="Times New Roman" w:cs="Times New Roman"/>
          <w:sz w:val="24"/>
          <w:szCs w:val="24"/>
        </w:rPr>
        <w:t>В обоснование принятого решения суд указал, что распоряжение Администрации принято с соблюдением общих принципов предоставления земельных участков и в данном случае отсутствует конкуренция, поскольку поступившие заявки на предоставление в аренду земельного участка от иных лиц отозваны.</w:t>
      </w:r>
    </w:p>
    <w:p w:rsidR="00A11EDE" w:rsidRPr="00CC3E48" w:rsidRDefault="00CC3E48" w:rsidP="00A1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EDE" w:rsidRPr="00CC3E48">
        <w:rPr>
          <w:rFonts w:ascii="Times New Roman" w:hAnsi="Times New Roman" w:cs="Times New Roman"/>
          <w:sz w:val="24"/>
          <w:szCs w:val="24"/>
        </w:rPr>
        <w:t xml:space="preserve">Постановлением Восемнадцатого арбитражного апелляционного суда по тому же делу решение суда первой инстанции отменено. Судом апелляционной инстанции сделан вывод о том, что совокупность установленных обстоятельств (единовременная подача и отзыв заявок иных лиц, несоблюдение условий установленного порядка предоставления земельных участков) свидетельствует о создании ООО «МВС-Практик» необоснованных преференций в целях получения земельного участка и фактическом устранении иных возможных претендентов (при том, что финансовая привлекательность размещения </w:t>
      </w:r>
      <w:r w:rsidR="00A11EDE" w:rsidRPr="00CC3E48">
        <w:rPr>
          <w:rFonts w:ascii="Times New Roman" w:hAnsi="Times New Roman" w:cs="Times New Roman"/>
          <w:sz w:val="24"/>
          <w:szCs w:val="24"/>
        </w:rPr>
        <w:lastRenderedPageBreak/>
        <w:t xml:space="preserve">торгово-остановочного комплекса, расположенного в непосредственной близости от </w:t>
      </w:r>
      <w:proofErr w:type="spellStart"/>
      <w:r w:rsidR="00A11EDE" w:rsidRPr="00CC3E48">
        <w:rPr>
          <w:rFonts w:ascii="Times New Roman" w:hAnsi="Times New Roman" w:cs="Times New Roman"/>
          <w:sz w:val="24"/>
          <w:szCs w:val="24"/>
        </w:rPr>
        <w:t>ЮУрГУ</w:t>
      </w:r>
      <w:proofErr w:type="spellEnd"/>
      <w:r w:rsidR="00A11EDE" w:rsidRPr="00CC3E48">
        <w:rPr>
          <w:rFonts w:ascii="Times New Roman" w:hAnsi="Times New Roman" w:cs="Times New Roman"/>
          <w:sz w:val="24"/>
          <w:szCs w:val="24"/>
        </w:rPr>
        <w:t xml:space="preserve"> не вызывает сомнений), - посредством непроведения торгов.</w:t>
      </w:r>
    </w:p>
    <w:p w:rsidR="00CC3E48" w:rsidRDefault="00CC3E48" w:rsidP="00A1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EDE" w:rsidRPr="00CC3E48">
        <w:rPr>
          <w:rFonts w:ascii="Times New Roman" w:hAnsi="Times New Roman" w:cs="Times New Roman"/>
          <w:sz w:val="24"/>
          <w:szCs w:val="24"/>
        </w:rPr>
        <w:t>Постановлением Арбитражного суда Уральского округа постановление суда апелляционной инстанции оставлено без изменения.</w:t>
      </w:r>
      <w:r>
        <w:rPr>
          <w:rFonts w:ascii="Times New Roman" w:hAnsi="Times New Roman" w:cs="Times New Roman"/>
          <w:sz w:val="24"/>
          <w:szCs w:val="24"/>
        </w:rPr>
        <w:t xml:space="preserve"> </w:t>
      </w:r>
    </w:p>
    <w:p w:rsidR="00A11EDE" w:rsidRPr="00CC3E48" w:rsidRDefault="00CC3E48" w:rsidP="00A11ED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Другой пример. ОО</w:t>
      </w:r>
      <w:r w:rsidR="00A11EDE" w:rsidRPr="00CC3E48">
        <w:rPr>
          <w:rFonts w:ascii="Times New Roman" w:hAnsi="Times New Roman" w:cs="Times New Roman"/>
          <w:sz w:val="24"/>
          <w:szCs w:val="24"/>
        </w:rPr>
        <w:t>О «НОВАТЭК-Челябинск» обжаловало решение антимонопольног</w:t>
      </w:r>
      <w:r>
        <w:rPr>
          <w:rFonts w:ascii="Times New Roman" w:hAnsi="Times New Roman" w:cs="Times New Roman"/>
          <w:sz w:val="24"/>
          <w:szCs w:val="24"/>
        </w:rPr>
        <w:t>о органа, в рамках которого был</w:t>
      </w:r>
      <w:r w:rsidR="00A11EDE" w:rsidRPr="00CC3E48">
        <w:rPr>
          <w:rFonts w:ascii="Times New Roman" w:hAnsi="Times New Roman" w:cs="Times New Roman"/>
          <w:sz w:val="24"/>
          <w:szCs w:val="24"/>
        </w:rPr>
        <w:t xml:space="preserve"> подготовлен аналитический отчет и по результатам которого Челябинское УФАС России пришло к выводу о том, что рынок поставки природного газа является региональным товарным рынком и географическими границами данного рынка является территория Челябинской области.</w:t>
      </w:r>
    </w:p>
    <w:p w:rsidR="00A11EDE" w:rsidRPr="00CC3E48" w:rsidRDefault="00A11EDE" w:rsidP="00A11EDE">
      <w:pPr>
        <w:spacing w:after="0" w:line="240" w:lineRule="auto"/>
        <w:ind w:firstLine="567"/>
        <w:jc w:val="both"/>
        <w:rPr>
          <w:rFonts w:ascii="Times New Roman" w:hAnsi="Times New Roman" w:cs="Times New Roman"/>
          <w:sz w:val="24"/>
          <w:szCs w:val="24"/>
        </w:rPr>
      </w:pPr>
      <w:r w:rsidRPr="00CC3E48">
        <w:rPr>
          <w:rFonts w:ascii="Times New Roman" w:hAnsi="Times New Roman" w:cs="Times New Roman"/>
          <w:sz w:val="24"/>
          <w:szCs w:val="24"/>
        </w:rPr>
        <w:t>Суды всех инстанций пришли к иному выводу по вопросу, касающемуся определения географических границ рынка поставки природного газа. Суды посчитали, что географические границы рынка поставки природного газа выходят за пределы Челябинской области.</w:t>
      </w:r>
    </w:p>
    <w:p w:rsidR="00A11EDE" w:rsidRPr="00CC3E48" w:rsidRDefault="00A11EDE" w:rsidP="00A11EDE">
      <w:pPr>
        <w:spacing w:after="0" w:line="240" w:lineRule="auto"/>
        <w:ind w:firstLine="567"/>
        <w:jc w:val="both"/>
        <w:rPr>
          <w:rFonts w:ascii="Times New Roman" w:hAnsi="Times New Roman" w:cs="Times New Roman"/>
          <w:sz w:val="24"/>
          <w:szCs w:val="24"/>
        </w:rPr>
      </w:pPr>
      <w:r w:rsidRPr="00CC3E48">
        <w:rPr>
          <w:rFonts w:ascii="Times New Roman" w:hAnsi="Times New Roman" w:cs="Times New Roman"/>
          <w:sz w:val="24"/>
          <w:szCs w:val="24"/>
        </w:rPr>
        <w:t>Данный пример, к сожалению, для практики применения антимонопольного законодательства является отрицательным прецедентом по оспариванию любого отчета антимонопольного органа, выполненного по всем правилам Порядка проведения анализа, так как всегда можно предположить, что потребитель может приобрести товар на иной более обширной территории, следовательно, и выводы о географических границах рынка будут соответствующими.</w:t>
      </w:r>
    </w:p>
    <w:p w:rsidR="00A11EDE" w:rsidRPr="00CC3E48" w:rsidRDefault="00A11EDE" w:rsidP="00A11EDE">
      <w:pPr>
        <w:spacing w:after="0" w:line="240" w:lineRule="auto"/>
        <w:ind w:firstLine="567"/>
        <w:jc w:val="both"/>
        <w:rPr>
          <w:rFonts w:ascii="Times New Roman" w:hAnsi="Times New Roman" w:cs="Times New Roman"/>
          <w:sz w:val="24"/>
          <w:szCs w:val="24"/>
        </w:rPr>
      </w:pPr>
      <w:r w:rsidRPr="00CC3E48">
        <w:rPr>
          <w:rFonts w:ascii="Times New Roman" w:hAnsi="Times New Roman" w:cs="Times New Roman"/>
          <w:sz w:val="24"/>
          <w:szCs w:val="24"/>
        </w:rPr>
        <w:t>В настоящее время складывается парадоксальная ситуация на рынке поставки природного газа Челябинской области. ООО «НОВАТЭК-Челябинск», являясь единственным поставщиком природного газа в Челябинской области и обладая абсолютной рыночной властью на данной территории, не занимает доминирующего положения на рынке поставки природного газа Челябинской области и все заявления, поступающие в Челябинское УФАС России на действия регионального поставщика газа, мы вынуждены направлять в ФАС России.</w:t>
      </w:r>
    </w:p>
    <w:p w:rsidR="00A11EDE" w:rsidRPr="00CC3E48" w:rsidRDefault="00A11EDE" w:rsidP="00A11EDE">
      <w:pPr>
        <w:autoSpaceDE w:val="0"/>
        <w:autoSpaceDN w:val="0"/>
        <w:adjustRightInd w:val="0"/>
        <w:spacing w:after="0" w:line="240" w:lineRule="auto"/>
        <w:ind w:firstLine="708"/>
        <w:jc w:val="both"/>
        <w:rPr>
          <w:rFonts w:ascii="Times New Roman" w:hAnsi="Times New Roman" w:cs="Times New Roman"/>
          <w:sz w:val="24"/>
          <w:szCs w:val="24"/>
        </w:rPr>
      </w:pPr>
      <w:r w:rsidRPr="00CC3E48">
        <w:rPr>
          <w:rFonts w:ascii="Times New Roman" w:hAnsi="Times New Roman" w:cs="Times New Roman"/>
          <w:sz w:val="24"/>
          <w:szCs w:val="24"/>
        </w:rPr>
        <w:t xml:space="preserve">Также Челябинскому УФАС России не удалось отстоять в суде дело, возбужденное в отношении производителей школьной формы Челябинской области </w:t>
      </w:r>
      <w:r w:rsidRPr="00CC3E48">
        <w:rPr>
          <w:rFonts w:ascii="Times New Roman" w:eastAsia="Times New Roman" w:hAnsi="Times New Roman" w:cs="Times New Roman"/>
          <w:sz w:val="24"/>
          <w:szCs w:val="24"/>
          <w:lang w:eastAsia="ru-RU"/>
        </w:rPr>
        <w:t xml:space="preserve">ЗАО «Пеплос», ООО «Миасская швейная фабрика», ООО «Красса» по факту </w:t>
      </w:r>
      <w:r w:rsidRPr="00CC3E48">
        <w:rPr>
          <w:rFonts w:ascii="Times New Roman" w:hAnsi="Times New Roman" w:cs="Times New Roman"/>
          <w:sz w:val="24"/>
          <w:szCs w:val="24"/>
        </w:rPr>
        <w:t>заключения и участия в ограничивающем конкуренцию соглашении, которое приводит или может привести к установлению или поддержанию цен (тарифов), скидок, надбавок (доплат) и (или)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отказу от заключения договоров с определенными продавцами или покупателями (заказчиками).</w:t>
      </w:r>
    </w:p>
    <w:p w:rsidR="00A11EDE" w:rsidRPr="00CC3E48" w:rsidRDefault="00A11EDE" w:rsidP="00A11EDE">
      <w:pPr>
        <w:spacing w:after="0" w:line="240" w:lineRule="auto"/>
        <w:jc w:val="both"/>
        <w:rPr>
          <w:rFonts w:ascii="Times New Roman" w:eastAsia="Times New Roman" w:hAnsi="Times New Roman" w:cs="Times New Roman"/>
          <w:sz w:val="24"/>
          <w:szCs w:val="24"/>
          <w:lang w:eastAsia="ru-RU"/>
        </w:rPr>
      </w:pPr>
      <w:r w:rsidRPr="00CC3E48">
        <w:rPr>
          <w:rFonts w:ascii="Times New Roman" w:eastAsia="Times New Roman" w:hAnsi="Times New Roman" w:cs="Times New Roman"/>
          <w:sz w:val="24"/>
          <w:szCs w:val="24"/>
          <w:lang w:eastAsia="ru-RU"/>
        </w:rPr>
        <w:tab/>
        <w:t>Арбитражный суд отменяя решение Управления в части действий ЗАО «Пеплос», указал, что управлением не представлено достаточных доказательств о совершении ЗАО «Пеплос», ООО «Миасская швейная фабрика», ООО «Красса» нарушения антимонопольного законодательства.</w:t>
      </w:r>
    </w:p>
    <w:p w:rsidR="00A11EDE" w:rsidRPr="00CC3E48" w:rsidRDefault="00CC3E48" w:rsidP="00CC3E48">
      <w:pPr>
        <w:spacing w:after="0" w:line="240" w:lineRule="auto"/>
        <w:ind w:firstLine="567"/>
        <w:jc w:val="both"/>
        <w:rPr>
          <w:rFonts w:ascii="Times New Roman" w:eastAsia="Times New Roman" w:hAnsi="Times New Roman" w:cs="Times New Roman"/>
          <w:sz w:val="24"/>
          <w:szCs w:val="24"/>
          <w:lang w:eastAsia="ru-RU"/>
        </w:rPr>
      </w:pPr>
      <w:r w:rsidRPr="00CC3E48">
        <w:rPr>
          <w:rFonts w:ascii="Times New Roman" w:eastAsia="Times New Roman" w:hAnsi="Times New Roman" w:cs="Times New Roman"/>
          <w:sz w:val="24"/>
          <w:szCs w:val="24"/>
          <w:lang w:eastAsia="ru-RU"/>
        </w:rPr>
        <w:t xml:space="preserve"> </w:t>
      </w:r>
      <w:r w:rsidR="00A11EDE" w:rsidRPr="00CC3E48">
        <w:rPr>
          <w:rFonts w:ascii="Times New Roman" w:eastAsia="Times New Roman" w:hAnsi="Times New Roman" w:cs="Times New Roman"/>
          <w:sz w:val="24"/>
          <w:szCs w:val="24"/>
          <w:lang w:eastAsia="ru-RU"/>
        </w:rPr>
        <w:t>Челябинским УФАС России рассмотрено дело по признакам нарушения ООО «Ашан» части 1 статьи 13 Закона о торговле, выразившегося в создании дискриминационных условий для ООО Агрокомплекс «Чурилово», по сути, торговая сеть отказывалась заключать договор с агрокомплексом. Только после возбуждения дела был заключен договор.</w:t>
      </w:r>
    </w:p>
    <w:p w:rsidR="00A11EDE" w:rsidRPr="00CC3E48" w:rsidRDefault="00CC3E48" w:rsidP="00A11EDE">
      <w:pPr>
        <w:pStyle w:val="a6"/>
        <w:spacing w:after="0"/>
        <w:ind w:right="-1" w:firstLine="709"/>
        <w:jc w:val="both"/>
        <w:rPr>
          <w:rFonts w:cs="Times New Roman"/>
          <w:color w:val="000000"/>
        </w:rPr>
      </w:pPr>
      <w:r w:rsidRPr="00CC3E48">
        <w:rPr>
          <w:rFonts w:cs="Times New Roman"/>
          <w:color w:val="000000"/>
          <w:lang w:val="ru-RU"/>
        </w:rPr>
        <w:t>Решение было</w:t>
      </w:r>
      <w:r w:rsidR="00A11EDE" w:rsidRPr="00CC3E48">
        <w:rPr>
          <w:rFonts w:cs="Times New Roman"/>
          <w:color w:val="000000"/>
          <w:lang w:val="ru-RU"/>
        </w:rPr>
        <w:t xml:space="preserve"> предметом судебного обжалования. </w:t>
      </w:r>
      <w:r w:rsidR="00A11EDE" w:rsidRPr="00CC3E48">
        <w:rPr>
          <w:rFonts w:eastAsia="Times New Roman" w:cs="Times New Roman"/>
          <w:color w:val="000000"/>
        </w:rPr>
        <w:t>Суды, отменяя решение,  указали на следующие обстоятельства:</w:t>
      </w:r>
      <w:r w:rsidR="00A11EDE" w:rsidRPr="00CC3E48">
        <w:rPr>
          <w:rFonts w:eastAsia="Times New Roman" w:cs="Times New Roman"/>
          <w:color w:val="000000"/>
          <w:lang w:val="ru-RU"/>
        </w:rPr>
        <w:t xml:space="preserve"> </w:t>
      </w:r>
      <w:r w:rsidR="00A11EDE" w:rsidRPr="00CC3E48">
        <w:rPr>
          <w:rFonts w:cs="Times New Roman"/>
          <w:color w:val="000000"/>
        </w:rPr>
        <w:t>Челябинским УФАС России не определен и не исследован рынок поставщиков ООО «Ашан», не определены его географические и продуктовые границы, обязанность проведения которого у антимонопольного органа предусмотрена частью 5.1 статьи 45 Закона о защите конкуренции и проведение которого необходимо для установления факта создания дискриминационных условий ООО «Агрокомплекс «Чурилово».</w:t>
      </w:r>
    </w:p>
    <w:p w:rsidR="00A11EDE" w:rsidRPr="00CC3E48" w:rsidRDefault="00A11EDE" w:rsidP="00A11EDE">
      <w:pPr>
        <w:spacing w:after="0" w:line="240" w:lineRule="auto"/>
        <w:ind w:firstLine="708"/>
        <w:jc w:val="both"/>
        <w:rPr>
          <w:rFonts w:ascii="Times New Roman" w:hAnsi="Times New Roman" w:cs="Times New Roman"/>
          <w:sz w:val="24"/>
          <w:szCs w:val="24"/>
        </w:rPr>
      </w:pPr>
      <w:r w:rsidRPr="00CC3E48">
        <w:rPr>
          <w:rFonts w:ascii="Times New Roman" w:hAnsi="Times New Roman" w:cs="Times New Roman"/>
          <w:sz w:val="24"/>
          <w:szCs w:val="24"/>
        </w:rPr>
        <w:lastRenderedPageBreak/>
        <w:t>При этом, в судебных актах не указано какой именно рынок (наименование рынка) необходимо было проанализировать антимонопольному органу, чтобы суд посчитал исполненным обязанность антимонопольного органа по проведению анализа состояния конкуренции.</w:t>
      </w:r>
    </w:p>
    <w:p w:rsidR="00A11EDE" w:rsidRPr="00CC3E48" w:rsidRDefault="00A11EDE" w:rsidP="00A11EDE">
      <w:pPr>
        <w:spacing w:after="0" w:line="240" w:lineRule="auto"/>
        <w:ind w:firstLine="708"/>
        <w:jc w:val="both"/>
        <w:rPr>
          <w:rFonts w:ascii="Times New Roman" w:hAnsi="Times New Roman" w:cs="Times New Roman"/>
          <w:sz w:val="24"/>
          <w:szCs w:val="24"/>
        </w:rPr>
      </w:pPr>
      <w:r w:rsidRPr="00CC3E48">
        <w:rPr>
          <w:rFonts w:ascii="Times New Roman" w:hAnsi="Times New Roman" w:cs="Times New Roman"/>
          <w:sz w:val="24"/>
          <w:szCs w:val="24"/>
        </w:rPr>
        <w:t xml:space="preserve">Сегодня в работе это один из проблемных вопросов, нет инструкций и методических рекомендаций, вследствие чего многие наши коллеги и мы проигрываем в суде по данному основанию. </w:t>
      </w:r>
    </w:p>
    <w:p w:rsidR="00A11EDE" w:rsidRPr="00CC3E48" w:rsidRDefault="00A11EDE" w:rsidP="00A11EDE">
      <w:pPr>
        <w:spacing w:after="0" w:line="240" w:lineRule="auto"/>
        <w:ind w:firstLine="708"/>
        <w:jc w:val="both"/>
        <w:rPr>
          <w:rFonts w:ascii="Times New Roman" w:eastAsia="Times New Roman" w:hAnsi="Times New Roman" w:cs="Times New Roman"/>
          <w:sz w:val="24"/>
          <w:szCs w:val="24"/>
        </w:rPr>
      </w:pPr>
      <w:r w:rsidRPr="00CC3E48">
        <w:rPr>
          <w:rFonts w:ascii="Times New Roman" w:hAnsi="Times New Roman" w:cs="Times New Roman"/>
          <w:sz w:val="24"/>
          <w:szCs w:val="24"/>
        </w:rPr>
        <w:t>Указанная проблема доведена до сведения ФАС России, идет работа в этом направлении, планируется внесение изменений в Порядок проведения анализа состояния конкуренции на товарном рынке.</w:t>
      </w:r>
    </w:p>
    <w:p w:rsidR="00A11EDE" w:rsidRPr="00CC3E48" w:rsidRDefault="00A11EDE" w:rsidP="00A11EDE">
      <w:pPr>
        <w:spacing w:after="0" w:line="240" w:lineRule="auto"/>
        <w:ind w:firstLine="567"/>
        <w:jc w:val="both"/>
        <w:rPr>
          <w:rFonts w:ascii="Times New Roman" w:hAnsi="Times New Roman" w:cs="Times New Roman"/>
          <w:sz w:val="24"/>
          <w:szCs w:val="24"/>
        </w:rPr>
      </w:pPr>
    </w:p>
    <w:p w:rsidR="00311DC3" w:rsidRDefault="002F056E" w:rsidP="00A11EDE">
      <w:pPr>
        <w:shd w:val="clear" w:color="auto" w:fill="FFFFFF"/>
        <w:tabs>
          <w:tab w:val="left" w:pos="851"/>
        </w:tabs>
        <w:spacing w:after="0" w:line="240" w:lineRule="auto"/>
        <w:jc w:val="both"/>
        <w:rPr>
          <w:rFonts w:ascii="Times New Roman" w:hAnsi="Times New Roman" w:cs="Times New Roman"/>
          <w:b/>
          <w:sz w:val="24"/>
          <w:szCs w:val="24"/>
          <w:shd w:val="clear" w:color="auto" w:fill="FFFFFF"/>
        </w:rPr>
      </w:pPr>
      <w:r>
        <w:rPr>
          <w:rStyle w:val="5"/>
          <w:rFonts w:ascii="Times New Roman" w:hAnsi="Times New Roman" w:cs="Times New Roman"/>
          <w:b/>
          <w:spacing w:val="-4"/>
          <w:sz w:val="24"/>
          <w:szCs w:val="24"/>
        </w:rPr>
        <w:t>4</w:t>
      </w:r>
      <w:r w:rsidR="00311DC3" w:rsidRPr="00A11EDE">
        <w:rPr>
          <w:rStyle w:val="5"/>
          <w:rFonts w:ascii="Times New Roman" w:hAnsi="Times New Roman" w:cs="Times New Roman"/>
          <w:b/>
          <w:spacing w:val="-4"/>
          <w:sz w:val="24"/>
          <w:szCs w:val="24"/>
        </w:rPr>
        <w:t xml:space="preserve">. </w:t>
      </w:r>
      <w:r w:rsidR="00311DC3" w:rsidRPr="00A11EDE">
        <w:rPr>
          <w:rFonts w:ascii="Times New Roman" w:hAnsi="Times New Roman" w:cs="Times New Roman"/>
          <w:b/>
          <w:sz w:val="24"/>
          <w:szCs w:val="24"/>
          <w:shd w:val="clear" w:color="auto" w:fill="FFFFFF"/>
        </w:rPr>
        <w:t xml:space="preserve">Леонид Черепухин, </w:t>
      </w:r>
      <w:r w:rsidR="009676FD" w:rsidRPr="00A11EDE">
        <w:rPr>
          <w:rFonts w:ascii="Times New Roman" w:hAnsi="Times New Roman" w:cs="Times New Roman"/>
          <w:b/>
          <w:sz w:val="24"/>
          <w:szCs w:val="24"/>
          <w:shd w:val="clear" w:color="auto" w:fill="FFFFFF"/>
        </w:rPr>
        <w:t>с. Варна</w:t>
      </w:r>
      <w:r w:rsidR="00311DC3" w:rsidRPr="00A11EDE">
        <w:rPr>
          <w:rFonts w:ascii="Times New Roman" w:hAnsi="Times New Roman" w:cs="Times New Roman"/>
          <w:b/>
          <w:sz w:val="24"/>
          <w:szCs w:val="24"/>
          <w:shd w:val="clear" w:color="auto" w:fill="FFFFFF"/>
        </w:rPr>
        <w:t xml:space="preserve"> Челябинская область</w:t>
      </w:r>
    </w:p>
    <w:p w:rsidR="009676FD" w:rsidRPr="00A11EDE" w:rsidRDefault="009676FD" w:rsidP="00A11EDE">
      <w:pPr>
        <w:shd w:val="clear" w:color="auto" w:fill="FFFFFF"/>
        <w:tabs>
          <w:tab w:val="left" w:pos="851"/>
        </w:tabs>
        <w:spacing w:after="0" w:line="240" w:lineRule="auto"/>
        <w:jc w:val="both"/>
        <w:rPr>
          <w:rFonts w:ascii="Times New Roman" w:hAnsi="Times New Roman" w:cs="Times New Roman"/>
          <w:b/>
          <w:sz w:val="24"/>
          <w:szCs w:val="24"/>
          <w:shd w:val="clear" w:color="auto" w:fill="FFFFFF"/>
        </w:rPr>
      </w:pPr>
    </w:p>
    <w:p w:rsidR="00A11EDE" w:rsidRPr="00A11EDE" w:rsidRDefault="00311DC3"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ПАО «Газпром» не заключает договоры поставки газа с потребителями Челябинской области. Может ли УФАС России по Челябинской области обязать ПАО «Газпром» заключить договоры поставки природного газа с потребителями Челябинской области при наличии заявлений от потребителей?</w:t>
      </w:r>
    </w:p>
    <w:p w:rsidR="009676FD" w:rsidRDefault="009676FD" w:rsidP="00A11EDE">
      <w:pPr>
        <w:shd w:val="clear" w:color="auto" w:fill="FFFFFF"/>
        <w:spacing w:after="0" w:line="240" w:lineRule="auto"/>
        <w:ind w:firstLine="851"/>
        <w:jc w:val="both"/>
        <w:rPr>
          <w:rFonts w:ascii="Times New Roman" w:hAnsi="Times New Roman" w:cs="Times New Roman"/>
          <w:color w:val="000000"/>
          <w:sz w:val="24"/>
          <w:szCs w:val="24"/>
          <w:lang w:eastAsia="ru-RU"/>
        </w:rPr>
      </w:pPr>
    </w:p>
    <w:p w:rsidR="00A11EDE" w:rsidRPr="00A11EDE" w:rsidRDefault="00A11EDE" w:rsidP="00A11EDE">
      <w:pPr>
        <w:shd w:val="clear" w:color="auto" w:fill="FFFFFF"/>
        <w:spacing w:after="0" w:line="240" w:lineRule="auto"/>
        <w:ind w:firstLine="851"/>
        <w:jc w:val="both"/>
        <w:rPr>
          <w:rFonts w:ascii="Times New Roman" w:hAnsi="Times New Roman" w:cs="Times New Roman"/>
          <w:color w:val="000000"/>
          <w:sz w:val="24"/>
          <w:szCs w:val="24"/>
          <w:lang w:eastAsia="ru-RU"/>
        </w:rPr>
      </w:pPr>
      <w:r w:rsidRPr="00A11EDE">
        <w:rPr>
          <w:rFonts w:ascii="Times New Roman" w:hAnsi="Times New Roman" w:cs="Times New Roman"/>
          <w:color w:val="000000"/>
          <w:sz w:val="24"/>
          <w:szCs w:val="24"/>
          <w:lang w:eastAsia="ru-RU"/>
        </w:rPr>
        <w:t>Рассмотрение вопроса о необоснованных отказах ПАО «Газпром» гражданам в заключении договора на поставку газа в полномочия антимонопольного органа не входит, поскольку вопрос не связан с защитой конкуренции и ущемлением интересов неопределенного круга лиц.</w:t>
      </w:r>
    </w:p>
    <w:p w:rsidR="00A11EDE" w:rsidRPr="00A11EDE" w:rsidRDefault="00A11EDE" w:rsidP="00A11EDE">
      <w:pPr>
        <w:shd w:val="clear" w:color="auto" w:fill="FFFFFF"/>
        <w:spacing w:after="0" w:line="240" w:lineRule="auto"/>
        <w:ind w:firstLine="851"/>
        <w:jc w:val="both"/>
        <w:rPr>
          <w:rFonts w:ascii="Times New Roman" w:hAnsi="Times New Roman" w:cs="Times New Roman"/>
          <w:color w:val="000000"/>
          <w:sz w:val="24"/>
          <w:szCs w:val="24"/>
          <w:lang w:eastAsia="ru-RU"/>
        </w:rPr>
      </w:pPr>
      <w:r w:rsidRPr="00A11EDE">
        <w:rPr>
          <w:rFonts w:ascii="Times New Roman" w:hAnsi="Times New Roman" w:cs="Times New Roman"/>
          <w:color w:val="000000"/>
          <w:sz w:val="24"/>
          <w:szCs w:val="24"/>
          <w:lang w:eastAsia="ru-RU"/>
        </w:rPr>
        <w:t>Рассмотрение поставленного вопроса находится в плоскости защиты прав потребителей и подлежит рассмотрению Роспотребнадзором.</w:t>
      </w:r>
    </w:p>
    <w:p w:rsidR="00A11EDE" w:rsidRPr="00A11EDE" w:rsidRDefault="00A11EDE" w:rsidP="00A11EDE">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11EDE">
        <w:rPr>
          <w:rFonts w:ascii="Times New Roman" w:hAnsi="Times New Roman" w:cs="Times New Roman"/>
          <w:sz w:val="24"/>
          <w:szCs w:val="24"/>
          <w:lang w:eastAsia="ru-RU"/>
        </w:rPr>
        <w:t xml:space="preserve">Дополнительно сообщаем, что отношения, возникающие при поставке газа для обеспечения коммунально-бытовых нужд граждан в соответствии с договором о поставке газа, в том числе особенности его заключения, </w:t>
      </w:r>
      <w:r w:rsidRPr="009676FD">
        <w:rPr>
          <w:rFonts w:ascii="Times New Roman" w:hAnsi="Times New Roman" w:cs="Times New Roman"/>
          <w:color w:val="000000"/>
          <w:sz w:val="24"/>
          <w:szCs w:val="24"/>
          <w:lang w:eastAsia="ru-RU"/>
        </w:rPr>
        <w:t xml:space="preserve">регламентированы </w:t>
      </w:r>
      <w:hyperlink r:id="rId5" w:history="1">
        <w:r w:rsidRPr="009676FD">
          <w:rPr>
            <w:rFonts w:ascii="Times New Roman" w:hAnsi="Times New Roman" w:cs="Times New Roman"/>
            <w:color w:val="000000"/>
            <w:sz w:val="24"/>
            <w:szCs w:val="24"/>
            <w:lang w:eastAsia="ru-RU"/>
          </w:rPr>
          <w:t>Правила</w:t>
        </w:r>
      </w:hyperlink>
      <w:r w:rsidRPr="009676FD">
        <w:rPr>
          <w:rFonts w:ascii="Times New Roman" w:hAnsi="Times New Roman" w:cs="Times New Roman"/>
          <w:color w:val="000000"/>
          <w:sz w:val="24"/>
          <w:szCs w:val="24"/>
          <w:lang w:eastAsia="ru-RU"/>
        </w:rPr>
        <w:t>ми поставки</w:t>
      </w:r>
      <w:r w:rsidRPr="00A11EDE">
        <w:rPr>
          <w:rFonts w:ascii="Times New Roman" w:hAnsi="Times New Roman" w:cs="Times New Roman"/>
          <w:sz w:val="24"/>
          <w:szCs w:val="24"/>
          <w:lang w:eastAsia="ru-RU"/>
        </w:rPr>
        <w:t xml:space="preserve"> газа для обеспечения коммунально-бытовых нужд граждан, утвержденными постановлением Правительства РФ от 21.07.2008 № 549.</w:t>
      </w:r>
    </w:p>
    <w:p w:rsidR="00A11EDE" w:rsidRPr="00A11EDE" w:rsidRDefault="00A11EDE" w:rsidP="00A11EDE">
      <w:pPr>
        <w:autoSpaceDE w:val="0"/>
        <w:autoSpaceDN w:val="0"/>
        <w:adjustRightInd w:val="0"/>
        <w:spacing w:after="0" w:line="240" w:lineRule="auto"/>
        <w:ind w:firstLine="708"/>
        <w:jc w:val="both"/>
        <w:rPr>
          <w:rFonts w:ascii="Times New Roman" w:hAnsi="Times New Roman" w:cs="Times New Roman"/>
          <w:sz w:val="24"/>
          <w:szCs w:val="24"/>
        </w:rPr>
      </w:pPr>
      <w:r w:rsidRPr="00A11EDE">
        <w:rPr>
          <w:rFonts w:ascii="Times New Roman" w:hAnsi="Times New Roman" w:cs="Times New Roman"/>
          <w:sz w:val="24"/>
          <w:szCs w:val="24"/>
        </w:rPr>
        <w:t xml:space="preserve">Для заключения договора заинтересованное физическое или юридическое лицо (далее - заявитель) направляет оферту в письменной форме </w:t>
      </w:r>
      <w:r w:rsidRPr="009676FD">
        <w:rPr>
          <w:rFonts w:ascii="Times New Roman" w:hAnsi="Times New Roman" w:cs="Times New Roman"/>
          <w:sz w:val="24"/>
          <w:szCs w:val="24"/>
        </w:rPr>
        <w:t>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r w:rsidRPr="00A11EDE">
        <w:rPr>
          <w:rFonts w:ascii="Times New Roman" w:hAnsi="Times New Roman" w:cs="Times New Roman"/>
          <w:sz w:val="24"/>
          <w:szCs w:val="24"/>
        </w:rPr>
        <w:t xml:space="preserve"> При этом газоснабжающая организация не вправе отказать заявителю в приеме и рассмотрении оферты.</w:t>
      </w:r>
    </w:p>
    <w:p w:rsidR="00A11EDE" w:rsidRPr="00A11EDE" w:rsidRDefault="00A11EDE" w:rsidP="00A11EDE">
      <w:pPr>
        <w:autoSpaceDE w:val="0"/>
        <w:autoSpaceDN w:val="0"/>
        <w:adjustRightInd w:val="0"/>
        <w:spacing w:after="0" w:line="240" w:lineRule="auto"/>
        <w:ind w:firstLine="708"/>
        <w:jc w:val="both"/>
        <w:rPr>
          <w:rFonts w:ascii="Times New Roman" w:hAnsi="Times New Roman" w:cs="Times New Roman"/>
          <w:sz w:val="24"/>
          <w:szCs w:val="24"/>
        </w:rPr>
      </w:pPr>
      <w:r w:rsidRPr="00A11EDE">
        <w:rPr>
          <w:rFonts w:ascii="Times New Roman" w:hAnsi="Times New Roman" w:cs="Times New Roman"/>
          <w:sz w:val="24"/>
          <w:szCs w:val="24"/>
        </w:rPr>
        <w:t>В случае, если на территорию Вашего муниципального образования осуществляется поставка газа ПАО «Газпром», то оно обязан</w:t>
      </w:r>
      <w:r w:rsidR="009676FD">
        <w:rPr>
          <w:rFonts w:ascii="Times New Roman" w:hAnsi="Times New Roman" w:cs="Times New Roman"/>
          <w:sz w:val="24"/>
          <w:szCs w:val="24"/>
        </w:rPr>
        <w:t>о</w:t>
      </w:r>
      <w:r w:rsidRPr="00A11EDE">
        <w:rPr>
          <w:rFonts w:ascii="Times New Roman" w:hAnsi="Times New Roman" w:cs="Times New Roman"/>
          <w:sz w:val="24"/>
          <w:szCs w:val="24"/>
        </w:rPr>
        <w:t xml:space="preserve"> заключить договор поставки газа, в противном случае </w:t>
      </w:r>
      <w:r w:rsidR="009676FD">
        <w:rPr>
          <w:rFonts w:ascii="Times New Roman" w:hAnsi="Times New Roman" w:cs="Times New Roman"/>
          <w:sz w:val="24"/>
          <w:szCs w:val="24"/>
        </w:rPr>
        <w:t xml:space="preserve">– </w:t>
      </w:r>
      <w:r w:rsidRPr="00A11EDE">
        <w:rPr>
          <w:rFonts w:ascii="Times New Roman" w:hAnsi="Times New Roman" w:cs="Times New Roman"/>
          <w:sz w:val="24"/>
          <w:szCs w:val="24"/>
        </w:rPr>
        <w:t>нет.</w:t>
      </w:r>
    </w:p>
    <w:p w:rsidR="00A11EDE" w:rsidRPr="00A11EDE" w:rsidRDefault="00A11EDE" w:rsidP="00A11EDE">
      <w:pPr>
        <w:autoSpaceDE w:val="0"/>
        <w:autoSpaceDN w:val="0"/>
        <w:adjustRightInd w:val="0"/>
        <w:spacing w:after="0" w:line="240" w:lineRule="auto"/>
        <w:ind w:firstLine="708"/>
        <w:jc w:val="both"/>
        <w:rPr>
          <w:rFonts w:ascii="Times New Roman" w:hAnsi="Times New Roman" w:cs="Times New Roman"/>
          <w:sz w:val="24"/>
          <w:szCs w:val="24"/>
        </w:rPr>
      </w:pPr>
      <w:r w:rsidRPr="00A11EDE">
        <w:rPr>
          <w:rFonts w:ascii="Times New Roman" w:hAnsi="Times New Roman" w:cs="Times New Roman"/>
          <w:sz w:val="24"/>
          <w:szCs w:val="24"/>
        </w:rPr>
        <w:t>У Челябинского УФАС России отсутствуют полномочия по понуждению ПАО «Газпром» к заключению договора поставки газа с хозяйствующими субъектами, поскольку ПАО «Газпром» на текущий момент не занимает доминирующее положение на рынке поставки газа юридическим лицам Челябинской области, следовательно, требования статьи 10 Закона о защите конкуренции на него не распространяются.</w:t>
      </w: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A11EDE" w:rsidRPr="00A11EDE" w:rsidRDefault="002F056E" w:rsidP="00A11EDE">
      <w:pPr>
        <w:shd w:val="clear" w:color="auto" w:fill="FFFFFF"/>
        <w:tabs>
          <w:tab w:val="left" w:pos="851"/>
        </w:tabs>
        <w:spacing w:after="0" w:line="240" w:lineRule="auto"/>
        <w:jc w:val="both"/>
        <w:rPr>
          <w:rFonts w:ascii="Times New Roman" w:eastAsia="Georgia" w:hAnsi="Times New Roman" w:cs="Times New Roman"/>
          <w:spacing w:val="-4"/>
          <w:sz w:val="24"/>
          <w:szCs w:val="24"/>
          <w:shd w:val="clear" w:color="auto" w:fill="FFFFFF"/>
        </w:rPr>
      </w:pPr>
      <w:r>
        <w:rPr>
          <w:rStyle w:val="5"/>
          <w:rFonts w:ascii="Times New Roman" w:hAnsi="Times New Roman" w:cs="Times New Roman"/>
          <w:b/>
          <w:spacing w:val="-4"/>
          <w:sz w:val="24"/>
          <w:szCs w:val="24"/>
        </w:rPr>
        <w:t>5</w:t>
      </w:r>
      <w:r w:rsidR="00311DC3" w:rsidRPr="00A11EDE">
        <w:rPr>
          <w:rStyle w:val="5"/>
          <w:rFonts w:ascii="Times New Roman" w:hAnsi="Times New Roman" w:cs="Times New Roman"/>
          <w:b/>
          <w:spacing w:val="-4"/>
          <w:sz w:val="24"/>
          <w:szCs w:val="24"/>
        </w:rPr>
        <w:t>.</w:t>
      </w:r>
      <w:r w:rsidR="00311DC3" w:rsidRPr="00A11EDE">
        <w:rPr>
          <w:rStyle w:val="5"/>
          <w:rFonts w:ascii="Times New Roman" w:hAnsi="Times New Roman" w:cs="Times New Roman"/>
          <w:spacing w:val="-4"/>
          <w:sz w:val="24"/>
          <w:szCs w:val="24"/>
        </w:rPr>
        <w:t xml:space="preserve"> </w:t>
      </w:r>
      <w:r w:rsidR="00311DC3" w:rsidRPr="00A11EDE">
        <w:rPr>
          <w:rStyle w:val="5"/>
          <w:rFonts w:ascii="Times New Roman" w:hAnsi="Times New Roman" w:cs="Times New Roman"/>
          <w:b/>
          <w:spacing w:val="-4"/>
          <w:sz w:val="24"/>
          <w:szCs w:val="24"/>
        </w:rPr>
        <w:t>Может ли УФАС России по Челябинской области проверить обоснованность цены на природный газ, реализуемый населению ПАО «</w:t>
      </w:r>
      <w:proofErr w:type="spellStart"/>
      <w:r w:rsidR="00311DC3" w:rsidRPr="00A11EDE">
        <w:rPr>
          <w:rStyle w:val="5"/>
          <w:rFonts w:ascii="Times New Roman" w:hAnsi="Times New Roman" w:cs="Times New Roman"/>
          <w:b/>
          <w:spacing w:val="-4"/>
          <w:sz w:val="24"/>
          <w:szCs w:val="24"/>
        </w:rPr>
        <w:t>Новатэк</w:t>
      </w:r>
      <w:proofErr w:type="spellEnd"/>
      <w:r w:rsidR="00311DC3" w:rsidRPr="00A11EDE">
        <w:rPr>
          <w:rStyle w:val="5"/>
          <w:rFonts w:ascii="Times New Roman" w:hAnsi="Times New Roman" w:cs="Times New Roman"/>
          <w:b/>
          <w:spacing w:val="-4"/>
          <w:sz w:val="24"/>
          <w:szCs w:val="24"/>
        </w:rPr>
        <w:t>»?</w:t>
      </w:r>
    </w:p>
    <w:p w:rsidR="00A11EDE" w:rsidRPr="00FE277B" w:rsidRDefault="00A11EDE" w:rsidP="00A11E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277B">
        <w:rPr>
          <w:rFonts w:ascii="Times New Roman" w:hAnsi="Times New Roman" w:cs="Times New Roman"/>
          <w:sz w:val="24"/>
          <w:szCs w:val="24"/>
          <w:lang w:eastAsia="ru-RU"/>
        </w:rPr>
        <w:t xml:space="preserve">Согласно постановлению Правительства РФ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розничные цены на газ, реализуемый населению, подлежат государственному регулированию. </w:t>
      </w:r>
    </w:p>
    <w:p w:rsidR="00A11EDE" w:rsidRPr="00FE277B" w:rsidRDefault="00A11EDE" w:rsidP="00A11E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277B">
        <w:rPr>
          <w:rFonts w:ascii="Times New Roman" w:hAnsi="Times New Roman" w:cs="Times New Roman"/>
          <w:sz w:val="24"/>
          <w:szCs w:val="24"/>
          <w:lang w:eastAsia="ru-RU"/>
        </w:rPr>
        <w:lastRenderedPageBreak/>
        <w:t>Розничная цена на природный газ (тариф) населению устанавливается Министерством тарифного регулирования и энергетики Челябинской области.</w:t>
      </w:r>
    </w:p>
    <w:p w:rsidR="00A11EDE" w:rsidRPr="00FE277B" w:rsidRDefault="00A11EDE" w:rsidP="00A11E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E277B">
        <w:rPr>
          <w:rFonts w:ascii="Times New Roman" w:hAnsi="Times New Roman" w:cs="Times New Roman"/>
          <w:sz w:val="24"/>
          <w:szCs w:val="24"/>
          <w:lang w:eastAsia="ru-RU"/>
        </w:rPr>
        <w:t>В случае несогласия с утвержденными тарифами Вы вправе обратиться с соответствующим заявлением в Федеральную антимонопольную службу.</w:t>
      </w:r>
    </w:p>
    <w:p w:rsidR="00A11EDE" w:rsidRPr="00FE277B" w:rsidRDefault="00A11EDE"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2F056E"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Pr>
          <w:rStyle w:val="5"/>
          <w:rFonts w:ascii="Times New Roman" w:hAnsi="Times New Roman" w:cs="Times New Roman"/>
          <w:b/>
          <w:spacing w:val="-4"/>
          <w:sz w:val="24"/>
          <w:szCs w:val="24"/>
        </w:rPr>
        <w:t>6</w:t>
      </w:r>
      <w:r w:rsidR="00311DC3" w:rsidRPr="00A11EDE">
        <w:rPr>
          <w:rStyle w:val="5"/>
          <w:rFonts w:ascii="Times New Roman" w:hAnsi="Times New Roman" w:cs="Times New Roman"/>
          <w:b/>
          <w:spacing w:val="-4"/>
          <w:sz w:val="24"/>
          <w:szCs w:val="24"/>
        </w:rPr>
        <w:t xml:space="preserve">. Может ли УФАС России по Челябинской области выровнять закупочные цены на черный металл в АО «Челябвтормет»? В г.Челябинск сейчас она составляет 12 500 руб. за тонну, в </w:t>
      </w:r>
      <w:r w:rsidR="00FE277B" w:rsidRPr="00A11EDE">
        <w:rPr>
          <w:rStyle w:val="5"/>
          <w:rFonts w:ascii="Times New Roman" w:hAnsi="Times New Roman" w:cs="Times New Roman"/>
          <w:b/>
          <w:spacing w:val="-4"/>
          <w:sz w:val="24"/>
          <w:szCs w:val="24"/>
        </w:rPr>
        <w:t>с. Варна</w:t>
      </w:r>
      <w:r w:rsidR="00311DC3" w:rsidRPr="00A11EDE">
        <w:rPr>
          <w:rStyle w:val="5"/>
          <w:rFonts w:ascii="Times New Roman" w:hAnsi="Times New Roman" w:cs="Times New Roman"/>
          <w:b/>
          <w:spacing w:val="-4"/>
          <w:sz w:val="24"/>
          <w:szCs w:val="24"/>
        </w:rPr>
        <w:t xml:space="preserve"> 8 500 руб. за тонну. </w:t>
      </w:r>
    </w:p>
    <w:p w:rsidR="00A11EDE" w:rsidRPr="00FE277B" w:rsidRDefault="00A11EDE"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A11EDE" w:rsidRPr="00FE277B" w:rsidRDefault="00A11EDE" w:rsidP="00A11EDE">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FE277B">
        <w:rPr>
          <w:rFonts w:ascii="Times New Roman" w:eastAsia="Times New Roman" w:hAnsi="Times New Roman" w:cs="Times New Roman"/>
          <w:bCs/>
          <w:sz w:val="24"/>
          <w:szCs w:val="24"/>
          <w:lang w:eastAsia="ar-SA"/>
        </w:rPr>
        <w:t>Цена на черный металл в пунктах приема согласно действующему законодательству РФ не подлежит государственному регулированию. Поэтому цена на черный металлолом формируется металлоперерабатывающими предприятиями самостоятельно. И антимонопольный орган не вправе вмешиваться в ценовую политику АО «Челябвтормет». Кроме того, с точки зрения экономики допускается установление одним предприятием различных цен на черный металлолом в разных пунктах приема.</w:t>
      </w:r>
    </w:p>
    <w:p w:rsidR="00A11EDE" w:rsidRPr="00A11EDE" w:rsidRDefault="00A11EDE"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2F056E"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Pr>
          <w:rStyle w:val="5"/>
          <w:rFonts w:ascii="Times New Roman" w:hAnsi="Times New Roman" w:cs="Times New Roman"/>
          <w:b/>
          <w:spacing w:val="-4"/>
          <w:sz w:val="24"/>
          <w:szCs w:val="24"/>
        </w:rPr>
        <w:t>7</w:t>
      </w:r>
      <w:r w:rsidR="00311DC3" w:rsidRPr="00A11EDE">
        <w:rPr>
          <w:rStyle w:val="5"/>
          <w:rFonts w:ascii="Times New Roman" w:hAnsi="Times New Roman" w:cs="Times New Roman"/>
          <w:b/>
          <w:spacing w:val="-4"/>
          <w:sz w:val="24"/>
          <w:szCs w:val="24"/>
        </w:rPr>
        <w:t xml:space="preserve">. В соответствии со ст.38 №135 - ФЗ от 26.07.2006г.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w:t>
      </w:r>
      <w:proofErr w:type="spellStart"/>
      <w:r w:rsidR="00311DC3" w:rsidRPr="00A11EDE">
        <w:rPr>
          <w:rStyle w:val="5"/>
          <w:rFonts w:ascii="Times New Roman" w:hAnsi="Times New Roman" w:cs="Times New Roman"/>
          <w:b/>
          <w:spacing w:val="-4"/>
          <w:sz w:val="24"/>
          <w:szCs w:val="24"/>
        </w:rPr>
        <w:t>орана</w:t>
      </w:r>
      <w:proofErr w:type="spellEnd"/>
      <w:r w:rsidR="00311DC3" w:rsidRPr="00A11EDE">
        <w:rPr>
          <w:rStyle w:val="5"/>
          <w:rFonts w:ascii="Times New Roman" w:hAnsi="Times New Roman" w:cs="Times New Roman"/>
          <w:b/>
          <w:spacing w:val="-4"/>
          <w:sz w:val="24"/>
          <w:szCs w:val="24"/>
        </w:rPr>
        <w:t xml:space="preserve">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 </w:t>
      </w:r>
    </w:p>
    <w:p w:rsidR="00A11EDE" w:rsidRDefault="00311DC3"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Применялась ли на практике данная статья закона? Есть ли примеры?</w:t>
      </w:r>
    </w:p>
    <w:p w:rsidR="00A11EDE" w:rsidRPr="00A11EDE" w:rsidRDefault="00A11EDE" w:rsidP="00A11EDE">
      <w:pPr>
        <w:shd w:val="clear" w:color="auto" w:fill="FFFFFF"/>
        <w:tabs>
          <w:tab w:val="left" w:pos="851"/>
        </w:tabs>
        <w:spacing w:after="0" w:line="240" w:lineRule="auto"/>
        <w:jc w:val="both"/>
        <w:rPr>
          <w:rFonts w:ascii="Times New Roman" w:eastAsia="Georgia" w:hAnsi="Times New Roman" w:cs="Times New Roman"/>
          <w:b/>
          <w:spacing w:val="-4"/>
          <w:sz w:val="24"/>
          <w:szCs w:val="24"/>
          <w:shd w:val="clear" w:color="auto" w:fill="FFFFFF"/>
        </w:rPr>
      </w:pPr>
    </w:p>
    <w:p w:rsidR="00A11EDE" w:rsidRPr="00FE277B" w:rsidRDefault="00A11EDE" w:rsidP="00A11EDE">
      <w:pPr>
        <w:spacing w:after="0" w:line="240" w:lineRule="auto"/>
        <w:ind w:firstLine="709"/>
        <w:jc w:val="both"/>
        <w:rPr>
          <w:rFonts w:ascii="Times New Roman" w:hAnsi="Times New Roman" w:cs="Times New Roman"/>
          <w:sz w:val="24"/>
          <w:szCs w:val="24"/>
        </w:rPr>
      </w:pPr>
      <w:r w:rsidRPr="00FE277B">
        <w:rPr>
          <w:rFonts w:ascii="Times New Roman" w:hAnsi="Times New Roman" w:cs="Times New Roman"/>
          <w:sz w:val="24"/>
          <w:szCs w:val="24"/>
        </w:rPr>
        <w:t xml:space="preserve">На текущий момент данная норма является «спящей», поскольку антимонопольный орган ни разу не прибегал к ее применению на практике. </w:t>
      </w:r>
    </w:p>
    <w:p w:rsidR="00A11EDE" w:rsidRPr="00FE277B" w:rsidRDefault="00A11EDE" w:rsidP="00A11EDE">
      <w:pPr>
        <w:spacing w:after="0" w:line="240" w:lineRule="auto"/>
        <w:ind w:firstLine="709"/>
        <w:jc w:val="both"/>
        <w:rPr>
          <w:rFonts w:ascii="Times New Roman" w:hAnsi="Times New Roman" w:cs="Times New Roman"/>
          <w:sz w:val="24"/>
          <w:szCs w:val="24"/>
        </w:rPr>
      </w:pPr>
      <w:r w:rsidRPr="00FE277B">
        <w:rPr>
          <w:rFonts w:ascii="Times New Roman" w:hAnsi="Times New Roman" w:cs="Times New Roman"/>
          <w:sz w:val="24"/>
          <w:szCs w:val="24"/>
        </w:rPr>
        <w:t xml:space="preserve">Положения этой статьи определяют для антимонопольного органа очень высокий стандарт доказывания. Исходя из буквального толкования статьи 38 Закона о защите конкуренции антимонопольный орган в суде должен доказать определенные обстоятельства в совокупности: систематичность нарушения антимонопольного законодательства и доминирующее положение на определенном рынке. </w:t>
      </w:r>
    </w:p>
    <w:p w:rsidR="00A11EDE" w:rsidRPr="00FE277B" w:rsidRDefault="00A11EDE" w:rsidP="00A11EDE">
      <w:pPr>
        <w:spacing w:after="0" w:line="240" w:lineRule="auto"/>
        <w:ind w:firstLine="709"/>
        <w:jc w:val="both"/>
        <w:rPr>
          <w:rFonts w:ascii="Times New Roman" w:hAnsi="Times New Roman" w:cs="Times New Roman"/>
          <w:sz w:val="24"/>
          <w:szCs w:val="24"/>
        </w:rPr>
      </w:pPr>
      <w:r w:rsidRPr="00FE277B">
        <w:rPr>
          <w:rFonts w:ascii="Times New Roman" w:hAnsi="Times New Roman" w:cs="Times New Roman"/>
          <w:sz w:val="24"/>
          <w:szCs w:val="24"/>
        </w:rPr>
        <w:t>В соответствии с частью 11 статьи 4 Закона систематичным осуществлением монополистической деятельности является выявленное в установленном Законом порядке более двух раз в течение трех лет осуществление монополистической деятельности хозяйствующим субъектом. При этом монополистическая деятельность включает в себя не только злоупотребление доминирующим положением, но и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 (часть 10 статьи 4 Закона о защите конкуренции).</w:t>
      </w:r>
    </w:p>
    <w:p w:rsidR="00A11EDE" w:rsidRPr="00FE277B" w:rsidRDefault="00A11EDE" w:rsidP="00A11EDE">
      <w:pPr>
        <w:spacing w:after="0" w:line="240" w:lineRule="auto"/>
        <w:ind w:firstLine="709"/>
        <w:jc w:val="both"/>
        <w:rPr>
          <w:rFonts w:ascii="Times New Roman" w:hAnsi="Times New Roman" w:cs="Times New Roman"/>
          <w:sz w:val="24"/>
          <w:szCs w:val="24"/>
        </w:rPr>
      </w:pPr>
      <w:r w:rsidRPr="00FE277B">
        <w:rPr>
          <w:rFonts w:ascii="Times New Roman" w:hAnsi="Times New Roman" w:cs="Times New Roman"/>
          <w:sz w:val="24"/>
          <w:szCs w:val="24"/>
        </w:rPr>
        <w:t xml:space="preserve">Кроме того, нужно убедить суд, что данная мера является адекватной и необходимой для обеспечения конкуренции на том рынке, где осуществляет </w:t>
      </w:r>
      <w:r w:rsidR="00FE277B" w:rsidRPr="00FE277B">
        <w:rPr>
          <w:rFonts w:ascii="Times New Roman" w:hAnsi="Times New Roman" w:cs="Times New Roman"/>
          <w:sz w:val="24"/>
          <w:szCs w:val="24"/>
        </w:rPr>
        <w:t>свою деятельность,</w:t>
      </w:r>
      <w:r w:rsidRPr="00FE277B">
        <w:rPr>
          <w:rFonts w:ascii="Times New Roman" w:hAnsi="Times New Roman" w:cs="Times New Roman"/>
          <w:sz w:val="24"/>
          <w:szCs w:val="24"/>
        </w:rPr>
        <w:t xml:space="preserve"> доминирующий хозяйствующий субъект.</w:t>
      </w:r>
    </w:p>
    <w:p w:rsidR="00A11EDE" w:rsidRPr="00A11EDE" w:rsidRDefault="00A11EDE" w:rsidP="00A11EDE">
      <w:pPr>
        <w:shd w:val="clear" w:color="auto" w:fill="FFFFFF"/>
        <w:tabs>
          <w:tab w:val="left" w:pos="851"/>
        </w:tabs>
        <w:spacing w:after="0" w:line="240" w:lineRule="auto"/>
        <w:ind w:firstLine="567"/>
        <w:jc w:val="both"/>
        <w:rPr>
          <w:rStyle w:val="5"/>
          <w:rFonts w:ascii="Times New Roman" w:hAnsi="Times New Roman" w:cs="Times New Roman"/>
          <w:spacing w:val="-4"/>
          <w:sz w:val="24"/>
          <w:szCs w:val="24"/>
        </w:rPr>
      </w:pPr>
    </w:p>
    <w:p w:rsidR="00311DC3" w:rsidRPr="00A11EDE" w:rsidRDefault="00311DC3" w:rsidP="00A11EDE">
      <w:pPr>
        <w:shd w:val="clear" w:color="auto" w:fill="FFFFFF"/>
        <w:tabs>
          <w:tab w:val="left" w:pos="851"/>
        </w:tabs>
        <w:spacing w:after="0" w:line="240" w:lineRule="auto"/>
        <w:jc w:val="both"/>
        <w:rPr>
          <w:rFonts w:ascii="Times New Roman" w:hAnsi="Times New Roman" w:cs="Times New Roman"/>
          <w:sz w:val="24"/>
          <w:szCs w:val="24"/>
        </w:rPr>
      </w:pPr>
    </w:p>
    <w:p w:rsidR="00311DC3" w:rsidRDefault="002F056E" w:rsidP="00A11EDE">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311DC3" w:rsidRPr="00A11EDE">
        <w:rPr>
          <w:rFonts w:ascii="Times New Roman" w:hAnsi="Times New Roman" w:cs="Times New Roman"/>
          <w:b/>
          <w:sz w:val="24"/>
          <w:szCs w:val="24"/>
        </w:rPr>
        <w:t>. Идея Меньщикова, эксперт Комиссии Общественной палаты Челябинской области по градостроительной политике и жилищно-коммунальным вопросам</w:t>
      </w:r>
    </w:p>
    <w:p w:rsidR="00FE277B" w:rsidRPr="00A11EDE" w:rsidRDefault="00FE277B" w:rsidP="00A11EDE">
      <w:pPr>
        <w:tabs>
          <w:tab w:val="left" w:pos="851"/>
        </w:tabs>
        <w:spacing w:after="0" w:line="240" w:lineRule="auto"/>
        <w:jc w:val="both"/>
        <w:rPr>
          <w:rFonts w:ascii="Times New Roman" w:hAnsi="Times New Roman" w:cs="Times New Roman"/>
          <w:b/>
          <w:sz w:val="24"/>
          <w:szCs w:val="24"/>
        </w:rPr>
      </w:pPr>
    </w:p>
    <w:p w:rsidR="00311DC3" w:rsidRPr="00A11EDE" w:rsidRDefault="00FE277B" w:rsidP="00A11EDE">
      <w:pPr>
        <w:tabs>
          <w:tab w:val="left" w:pos="851"/>
        </w:tabs>
        <w:spacing w:after="0" w:line="240" w:lineRule="auto"/>
        <w:jc w:val="both"/>
        <w:rPr>
          <w:rStyle w:val="5"/>
          <w:rFonts w:ascii="Times New Roman" w:hAnsi="Times New Roman" w:cs="Times New Roman"/>
          <w:b/>
          <w:spacing w:val="-4"/>
          <w:sz w:val="24"/>
          <w:szCs w:val="24"/>
        </w:rPr>
      </w:pPr>
      <w:r>
        <w:rPr>
          <w:rFonts w:ascii="Times New Roman" w:hAnsi="Times New Roman" w:cs="Times New Roman"/>
          <w:b/>
          <w:sz w:val="24"/>
          <w:szCs w:val="24"/>
          <w:shd w:val="clear" w:color="auto" w:fill="FFFFFF"/>
        </w:rPr>
        <w:lastRenderedPageBreak/>
        <w:t>К</w:t>
      </w:r>
      <w:r w:rsidR="00311DC3" w:rsidRPr="00A11EDE">
        <w:rPr>
          <w:rFonts w:ascii="Times New Roman" w:hAnsi="Times New Roman" w:cs="Times New Roman"/>
          <w:b/>
          <w:sz w:val="24"/>
          <w:szCs w:val="24"/>
          <w:shd w:val="clear" w:color="auto" w:fill="FFFFFF"/>
        </w:rPr>
        <w:t>ак вы прокомментируете с точки зрения антимонопольного законодательства практику, которая зачастую реализуется в территориях, когда тариф на</w:t>
      </w:r>
      <w:r w:rsidR="00311DC3" w:rsidRPr="00A11EDE">
        <w:rPr>
          <w:rStyle w:val="5"/>
          <w:rFonts w:ascii="Times New Roman" w:hAnsi="Times New Roman" w:cs="Times New Roman"/>
          <w:b/>
          <w:spacing w:val="-4"/>
          <w:sz w:val="24"/>
          <w:szCs w:val="24"/>
        </w:rPr>
        <w:t xml:space="preserve"> ремонт и содержание многоквартирных домов устанавливают органы местного самоуправления и управляющие организации?</w:t>
      </w:r>
    </w:p>
    <w:p w:rsidR="00A11EDE" w:rsidRPr="00A11EDE" w:rsidRDefault="00A11EDE" w:rsidP="00A11EDE">
      <w:pPr>
        <w:tabs>
          <w:tab w:val="left" w:pos="851"/>
        </w:tabs>
        <w:spacing w:after="0" w:line="240" w:lineRule="auto"/>
        <w:ind w:firstLine="567"/>
        <w:jc w:val="both"/>
        <w:rPr>
          <w:rStyle w:val="5"/>
          <w:rFonts w:ascii="Times New Roman" w:hAnsi="Times New Roman" w:cs="Times New Roman"/>
          <w:spacing w:val="-4"/>
          <w:sz w:val="24"/>
          <w:szCs w:val="24"/>
        </w:rPr>
      </w:pPr>
    </w:p>
    <w:p w:rsidR="002B7DFB" w:rsidRPr="00FE277B" w:rsidRDefault="002B7DFB" w:rsidP="002B7DFB">
      <w:pPr>
        <w:tabs>
          <w:tab w:val="left" w:pos="4935"/>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Тарифы на тепловую энергию учитывают конструктивные особенности дома путем применения при их расчёте нормативов потребления коммунальных услуг.</w:t>
      </w:r>
    </w:p>
    <w:p w:rsidR="002B7DFB" w:rsidRPr="00FE277B" w:rsidRDefault="002B7DFB" w:rsidP="002B7DFB">
      <w:pPr>
        <w:tabs>
          <w:tab w:val="left" w:pos="4935"/>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Расчет нормативов, производится с учетом материалов стен, кровли, этажности и других характеристик многоквартирного дома или жилого дома, влияющих на объем потребления коммунальных ресурсов.</w:t>
      </w:r>
    </w:p>
    <w:p w:rsidR="002B7DFB" w:rsidRPr="00FE277B" w:rsidRDefault="002B7DFB" w:rsidP="002B7DFB">
      <w:pPr>
        <w:tabs>
          <w:tab w:val="left" w:pos="4935"/>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 xml:space="preserve">Тариф на тепловую </w:t>
      </w:r>
      <w:r w:rsidR="00FE277B" w:rsidRPr="00FE277B">
        <w:rPr>
          <w:rFonts w:ascii="Times New Roman" w:eastAsia="Lucida Sans Unicode" w:hAnsi="Times New Roman" w:cs="Times New Roman"/>
          <w:bCs/>
          <w:kern w:val="1"/>
          <w:sz w:val="24"/>
          <w:szCs w:val="24"/>
        </w:rPr>
        <w:t>энергию (</w:t>
      </w:r>
      <w:proofErr w:type="spellStart"/>
      <w:r w:rsidRPr="00FE277B">
        <w:rPr>
          <w:rFonts w:ascii="Times New Roman" w:eastAsia="Lucida Sans Unicode" w:hAnsi="Times New Roman" w:cs="Times New Roman"/>
          <w:bCs/>
          <w:kern w:val="1"/>
          <w:sz w:val="24"/>
          <w:szCs w:val="24"/>
        </w:rPr>
        <w:t>руб</w:t>
      </w:r>
      <w:proofErr w:type="spellEnd"/>
      <w:r w:rsidRPr="00FE277B">
        <w:rPr>
          <w:rFonts w:ascii="Times New Roman" w:eastAsia="Lucida Sans Unicode" w:hAnsi="Times New Roman" w:cs="Times New Roman"/>
          <w:bCs/>
          <w:kern w:val="1"/>
          <w:sz w:val="24"/>
          <w:szCs w:val="24"/>
        </w:rPr>
        <w:t>/</w:t>
      </w:r>
      <w:proofErr w:type="spellStart"/>
      <w:r w:rsidRPr="00FE277B">
        <w:rPr>
          <w:rFonts w:ascii="Times New Roman" w:eastAsia="Lucida Sans Unicode" w:hAnsi="Times New Roman" w:cs="Times New Roman"/>
          <w:bCs/>
          <w:kern w:val="1"/>
          <w:sz w:val="24"/>
          <w:szCs w:val="24"/>
        </w:rPr>
        <w:t>кв.м</w:t>
      </w:r>
      <w:proofErr w:type="spellEnd"/>
      <w:r w:rsidRPr="00FE277B">
        <w:rPr>
          <w:rFonts w:ascii="Times New Roman" w:eastAsia="Lucida Sans Unicode" w:hAnsi="Times New Roman" w:cs="Times New Roman"/>
          <w:bCs/>
          <w:kern w:val="1"/>
          <w:sz w:val="24"/>
          <w:szCs w:val="24"/>
        </w:rPr>
        <w:t xml:space="preserve">) равен стоимости тепловой энергии на отопления 1 </w:t>
      </w:r>
      <w:proofErr w:type="spellStart"/>
      <w:r w:rsidRPr="00FE277B">
        <w:rPr>
          <w:rFonts w:ascii="Times New Roman" w:eastAsia="Lucida Sans Unicode" w:hAnsi="Times New Roman" w:cs="Times New Roman"/>
          <w:bCs/>
          <w:kern w:val="1"/>
          <w:sz w:val="24"/>
          <w:szCs w:val="24"/>
        </w:rPr>
        <w:t>кв.м</w:t>
      </w:r>
      <w:proofErr w:type="spellEnd"/>
      <w:r w:rsidRPr="00FE277B">
        <w:rPr>
          <w:rFonts w:ascii="Times New Roman" w:eastAsia="Lucida Sans Unicode" w:hAnsi="Times New Roman" w:cs="Times New Roman"/>
          <w:bCs/>
          <w:kern w:val="1"/>
          <w:sz w:val="24"/>
          <w:szCs w:val="24"/>
        </w:rPr>
        <w:t>, рассчитываемой по формуле:</w:t>
      </w:r>
    </w:p>
    <w:p w:rsidR="002B7DFB" w:rsidRPr="00FE277B" w:rsidRDefault="002B7DFB" w:rsidP="002B7DFB">
      <w:pPr>
        <w:tabs>
          <w:tab w:val="left" w:pos="4935"/>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 xml:space="preserve">количество Гкал/ </w:t>
      </w:r>
      <w:proofErr w:type="spellStart"/>
      <w:r w:rsidRPr="00FE277B">
        <w:rPr>
          <w:rFonts w:ascii="Times New Roman" w:eastAsia="Lucida Sans Unicode" w:hAnsi="Times New Roman" w:cs="Times New Roman"/>
          <w:bCs/>
          <w:kern w:val="1"/>
          <w:sz w:val="24"/>
          <w:szCs w:val="24"/>
        </w:rPr>
        <w:t>кв.м</w:t>
      </w:r>
      <w:proofErr w:type="spellEnd"/>
      <w:r w:rsidRPr="00FE277B">
        <w:rPr>
          <w:rFonts w:ascii="Times New Roman" w:eastAsia="Lucida Sans Unicode" w:hAnsi="Times New Roman" w:cs="Times New Roman"/>
          <w:bCs/>
          <w:kern w:val="1"/>
          <w:sz w:val="24"/>
          <w:szCs w:val="24"/>
        </w:rPr>
        <w:t xml:space="preserve"> * </w:t>
      </w:r>
      <w:proofErr w:type="spellStart"/>
      <w:r w:rsidRPr="00FE277B">
        <w:rPr>
          <w:rFonts w:ascii="Times New Roman" w:eastAsia="Lucida Sans Unicode" w:hAnsi="Times New Roman" w:cs="Times New Roman"/>
          <w:bCs/>
          <w:kern w:val="1"/>
          <w:sz w:val="24"/>
          <w:szCs w:val="24"/>
        </w:rPr>
        <w:t>руб</w:t>
      </w:r>
      <w:proofErr w:type="spellEnd"/>
      <w:r w:rsidRPr="00FE277B">
        <w:rPr>
          <w:rFonts w:ascii="Times New Roman" w:eastAsia="Lucida Sans Unicode" w:hAnsi="Times New Roman" w:cs="Times New Roman"/>
          <w:bCs/>
          <w:kern w:val="1"/>
          <w:sz w:val="24"/>
          <w:szCs w:val="24"/>
        </w:rPr>
        <w:t>/Гкал.</w:t>
      </w:r>
    </w:p>
    <w:p w:rsidR="002B7DFB" w:rsidRPr="00FE277B" w:rsidRDefault="002B7DFB" w:rsidP="002B7DFB">
      <w:pPr>
        <w:tabs>
          <w:tab w:val="left" w:pos="4935"/>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В настоящее время контроль нормативов не входит в компетенцию антимонопольного органа и орган исполнительной власти, уполномоченный на осуществления контроля за установлением нормативов потребления коммунальных услуг, не определён.</w:t>
      </w:r>
    </w:p>
    <w:p w:rsidR="00DC4E18" w:rsidRPr="00FE277B" w:rsidRDefault="002B7DFB" w:rsidP="00DC4E18">
      <w:pPr>
        <w:tabs>
          <w:tab w:val="left" w:pos="4935"/>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Разъяснения по применению правил установления и определения нормативов потребления коммунальных услуг, утвержденных постановление РФ от 23.05.2006 № 306, дает Министерство строительства и жилищно-коммуна</w:t>
      </w:r>
      <w:r w:rsidR="00DC4E18" w:rsidRPr="00FE277B">
        <w:rPr>
          <w:rFonts w:ascii="Times New Roman" w:eastAsia="Lucida Sans Unicode" w:hAnsi="Times New Roman" w:cs="Times New Roman"/>
          <w:bCs/>
          <w:kern w:val="1"/>
          <w:sz w:val="24"/>
          <w:szCs w:val="24"/>
        </w:rPr>
        <w:t>льного хозяйства РФ.</w:t>
      </w:r>
    </w:p>
    <w:p w:rsidR="00DC4E18" w:rsidRDefault="00DC4E18" w:rsidP="00DC4E18">
      <w:pPr>
        <w:tabs>
          <w:tab w:val="left" w:pos="4935"/>
        </w:tabs>
        <w:spacing w:after="0"/>
        <w:ind w:firstLine="567"/>
        <w:jc w:val="both"/>
        <w:rPr>
          <w:rFonts w:ascii="Times New Roman" w:eastAsia="Lucida Sans Unicode" w:hAnsi="Times New Roman" w:cs="Times New Roman"/>
          <w:bCs/>
          <w:i/>
          <w:kern w:val="1"/>
          <w:sz w:val="24"/>
          <w:szCs w:val="24"/>
        </w:rPr>
      </w:pPr>
    </w:p>
    <w:p w:rsidR="002B7DFB" w:rsidRPr="00DC4E18" w:rsidRDefault="002F056E" w:rsidP="002F056E">
      <w:pPr>
        <w:tabs>
          <w:tab w:val="left" w:pos="4935"/>
        </w:tabs>
        <w:spacing w:after="0"/>
        <w:jc w:val="both"/>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9. </w:t>
      </w:r>
      <w:r w:rsidR="00DC4E18" w:rsidRPr="00DC4E18">
        <w:rPr>
          <w:rFonts w:ascii="Times New Roman" w:eastAsia="Lucida Sans Unicode" w:hAnsi="Times New Roman" w:cs="Times New Roman"/>
          <w:b/>
          <w:bCs/>
          <w:kern w:val="1"/>
          <w:sz w:val="24"/>
          <w:szCs w:val="24"/>
        </w:rPr>
        <w:t>На какое время устанавливаются л</w:t>
      </w:r>
      <w:r w:rsidR="002B7DFB" w:rsidRPr="00DC4E18">
        <w:rPr>
          <w:rFonts w:ascii="Times New Roman" w:eastAsia="Lucida Sans Unicode" w:hAnsi="Times New Roman" w:cs="Times New Roman"/>
          <w:b/>
          <w:bCs/>
          <w:kern w:val="1"/>
          <w:sz w:val="24"/>
          <w:szCs w:val="24"/>
        </w:rPr>
        <w:t>ьготные тарифы</w:t>
      </w:r>
      <w:r w:rsidR="000E37DE">
        <w:rPr>
          <w:rFonts w:ascii="Times New Roman" w:eastAsia="Lucida Sans Unicode" w:hAnsi="Times New Roman" w:cs="Times New Roman"/>
          <w:b/>
          <w:bCs/>
          <w:kern w:val="1"/>
          <w:sz w:val="24"/>
          <w:szCs w:val="24"/>
        </w:rPr>
        <w:t>,</w:t>
      </w:r>
      <w:r w:rsidR="002B7DFB" w:rsidRPr="00DC4E18">
        <w:rPr>
          <w:rFonts w:ascii="Times New Roman" w:eastAsia="Lucida Sans Unicode" w:hAnsi="Times New Roman" w:cs="Times New Roman"/>
          <w:b/>
          <w:bCs/>
          <w:kern w:val="1"/>
          <w:sz w:val="24"/>
          <w:szCs w:val="24"/>
        </w:rPr>
        <w:t xml:space="preserve"> всего на 2 месяца</w:t>
      </w:r>
      <w:r w:rsidR="00DC4E18" w:rsidRPr="00DC4E18">
        <w:rPr>
          <w:rFonts w:ascii="Times New Roman" w:eastAsia="Lucida Sans Unicode" w:hAnsi="Times New Roman" w:cs="Times New Roman"/>
          <w:b/>
          <w:bCs/>
          <w:kern w:val="1"/>
          <w:sz w:val="24"/>
          <w:szCs w:val="24"/>
        </w:rPr>
        <w:t>?</w:t>
      </w:r>
    </w:p>
    <w:p w:rsidR="00DC4E18" w:rsidRPr="00DC4E18" w:rsidRDefault="00DC4E18" w:rsidP="00DC4E18">
      <w:pPr>
        <w:tabs>
          <w:tab w:val="left" w:pos="4935"/>
        </w:tabs>
        <w:spacing w:after="0"/>
        <w:ind w:firstLine="567"/>
        <w:jc w:val="both"/>
        <w:rPr>
          <w:rFonts w:ascii="Times New Roman" w:eastAsia="Lucida Sans Unicode" w:hAnsi="Times New Roman" w:cs="Times New Roman"/>
          <w:bCs/>
          <w:i/>
          <w:kern w:val="1"/>
          <w:sz w:val="24"/>
          <w:szCs w:val="24"/>
        </w:rPr>
      </w:pPr>
    </w:p>
    <w:p w:rsidR="002B7DFB" w:rsidRPr="00FE277B" w:rsidRDefault="002B7DFB" w:rsidP="002B7DFB">
      <w:pPr>
        <w:tabs>
          <w:tab w:val="left" w:pos="0"/>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ФАС России переданы функции в сфере тарифного регулирования сравнительно недавно (в 2015 году).</w:t>
      </w:r>
    </w:p>
    <w:p w:rsidR="002B7DFB" w:rsidRPr="00FE277B" w:rsidRDefault="002B7DFB" w:rsidP="002B7DFB">
      <w:pPr>
        <w:tabs>
          <w:tab w:val="left" w:pos="0"/>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 xml:space="preserve">Льготные тарифы регулируются Законом ЧО «О льготных тарифах на тепловую энергию (мощность), теплоноситель для населения на территории Челябинской области». </w:t>
      </w:r>
    </w:p>
    <w:p w:rsidR="002B7DFB" w:rsidRPr="00FE277B" w:rsidRDefault="002B7DFB" w:rsidP="002B7DFB">
      <w:pPr>
        <w:tabs>
          <w:tab w:val="left" w:pos="0"/>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По нашему мнению, вопрос правильности применения льготных тарифов рассматривается Государственной Жилищной инспекцией Челябинской области.</w:t>
      </w:r>
    </w:p>
    <w:p w:rsidR="002B7DFB" w:rsidRPr="00FE277B" w:rsidRDefault="002B7DFB" w:rsidP="002B7DFB">
      <w:pPr>
        <w:tabs>
          <w:tab w:val="left" w:pos="0"/>
        </w:tabs>
        <w:spacing w:after="0"/>
        <w:ind w:firstLine="567"/>
        <w:jc w:val="both"/>
        <w:rPr>
          <w:rFonts w:ascii="Times New Roman" w:eastAsia="Lucida Sans Unicode" w:hAnsi="Times New Roman" w:cs="Times New Roman"/>
          <w:bCs/>
          <w:kern w:val="1"/>
          <w:sz w:val="24"/>
          <w:szCs w:val="24"/>
        </w:rPr>
      </w:pPr>
      <w:r w:rsidRPr="00FE277B">
        <w:rPr>
          <w:rFonts w:ascii="Times New Roman" w:eastAsia="Lucida Sans Unicode" w:hAnsi="Times New Roman" w:cs="Times New Roman"/>
          <w:bCs/>
          <w:kern w:val="1"/>
          <w:sz w:val="24"/>
          <w:szCs w:val="24"/>
        </w:rPr>
        <w:t>Разъяснения по вопросу полномочий в части контроля за установлением льготных тарифов Челябинским УФАС России будут запрошены в ФАС России.</w:t>
      </w:r>
    </w:p>
    <w:p w:rsidR="002B7DFB" w:rsidRDefault="002B7DFB" w:rsidP="00A11EDE">
      <w:pPr>
        <w:tabs>
          <w:tab w:val="left" w:pos="851"/>
        </w:tabs>
        <w:spacing w:after="0" w:line="240" w:lineRule="auto"/>
        <w:jc w:val="both"/>
        <w:rPr>
          <w:rStyle w:val="5"/>
          <w:rFonts w:ascii="Times New Roman" w:hAnsi="Times New Roman" w:cs="Times New Roman"/>
          <w:spacing w:val="-4"/>
          <w:sz w:val="24"/>
          <w:szCs w:val="24"/>
        </w:rPr>
      </w:pPr>
    </w:p>
    <w:p w:rsidR="00311DC3" w:rsidRDefault="00311DC3" w:rsidP="00A11EDE">
      <w:pPr>
        <w:tabs>
          <w:tab w:val="left" w:pos="851"/>
        </w:tabs>
        <w:spacing w:after="0" w:line="240" w:lineRule="auto"/>
        <w:jc w:val="both"/>
        <w:rPr>
          <w:rFonts w:ascii="Times New Roman" w:hAnsi="Times New Roman" w:cs="Times New Roman"/>
          <w:b/>
          <w:sz w:val="24"/>
          <w:szCs w:val="24"/>
          <w:shd w:val="clear" w:color="auto" w:fill="FFFFFF"/>
        </w:rPr>
      </w:pPr>
      <w:r w:rsidRPr="00A11EDE">
        <w:rPr>
          <w:rFonts w:ascii="Times New Roman" w:hAnsi="Times New Roman" w:cs="Times New Roman"/>
          <w:b/>
          <w:sz w:val="24"/>
          <w:szCs w:val="24"/>
          <w:shd w:val="clear" w:color="auto" w:fill="FFFFFF"/>
        </w:rPr>
        <w:t>10. Вадим Куросеенко, Челябинск:</w:t>
      </w:r>
    </w:p>
    <w:p w:rsidR="00FE277B" w:rsidRPr="00A11EDE" w:rsidRDefault="00FE277B" w:rsidP="00A11EDE">
      <w:pPr>
        <w:tabs>
          <w:tab w:val="left" w:pos="851"/>
        </w:tabs>
        <w:spacing w:after="0" w:line="240" w:lineRule="auto"/>
        <w:jc w:val="both"/>
        <w:rPr>
          <w:rFonts w:ascii="Times New Roman" w:hAnsi="Times New Roman" w:cs="Times New Roman"/>
          <w:b/>
          <w:sz w:val="24"/>
          <w:szCs w:val="24"/>
          <w:shd w:val="clear" w:color="auto" w:fill="FFFFFF"/>
        </w:rPr>
      </w:pPr>
    </w:p>
    <w:p w:rsidR="00A11EDE" w:rsidRDefault="00311DC3" w:rsidP="00A11EDE">
      <w:pPr>
        <w:tabs>
          <w:tab w:val="left" w:pos="851"/>
        </w:tabs>
        <w:spacing w:after="0" w:line="240" w:lineRule="auto"/>
        <w:jc w:val="both"/>
        <w:rPr>
          <w:rStyle w:val="5"/>
          <w:rFonts w:ascii="Times New Roman" w:hAnsi="Times New Roman" w:cs="Times New Roman"/>
          <w:b/>
          <w:spacing w:val="-4"/>
          <w:sz w:val="24"/>
          <w:szCs w:val="24"/>
        </w:rPr>
      </w:pPr>
      <w:r w:rsidRPr="00A11EDE">
        <w:rPr>
          <w:rFonts w:ascii="Times New Roman" w:hAnsi="Times New Roman" w:cs="Times New Roman"/>
          <w:b/>
          <w:sz w:val="24"/>
          <w:szCs w:val="24"/>
          <w:shd w:val="clear" w:color="auto" w:fill="FFFFFF"/>
        </w:rPr>
        <w:t xml:space="preserve">Скажите, пожалуйста, как повлиять на провайдеров и Управляющие компании, которые заключают договоры на подключение домов к интернету, не проводя </w:t>
      </w:r>
      <w:r w:rsidRPr="00A11EDE">
        <w:rPr>
          <w:rStyle w:val="5"/>
          <w:rFonts w:ascii="Times New Roman" w:hAnsi="Times New Roman" w:cs="Times New Roman"/>
          <w:b/>
          <w:spacing w:val="-4"/>
          <w:sz w:val="24"/>
          <w:szCs w:val="24"/>
        </w:rPr>
        <w:t>общего собрания собственников? Очень часто после кулуарных переговоров коммунальщиков и провайдеров жильцам в безальтернативном порядке подключают только одного поставщика, а его конкурентам не дают проводить свои коммуникации, объясняют, что, якобы, это портит общедомовое имущество. А у конкурентов цены могут быть более привлекательными для потребителя! Каким образом я, как житель многоквартирного дома, могу повлиять на ситуацию?</w:t>
      </w:r>
    </w:p>
    <w:p w:rsidR="00FE277B" w:rsidRPr="00A11EDE" w:rsidRDefault="00FE277B" w:rsidP="00A11EDE">
      <w:pPr>
        <w:tabs>
          <w:tab w:val="left" w:pos="851"/>
        </w:tabs>
        <w:spacing w:after="0" w:line="240" w:lineRule="auto"/>
        <w:jc w:val="both"/>
        <w:rPr>
          <w:rStyle w:val="5"/>
          <w:rFonts w:ascii="Times New Roman" w:hAnsi="Times New Roman" w:cs="Times New Roman"/>
          <w:b/>
          <w:spacing w:val="-4"/>
          <w:sz w:val="24"/>
          <w:szCs w:val="24"/>
        </w:rPr>
      </w:pPr>
    </w:p>
    <w:p w:rsidR="00A11EDE" w:rsidRPr="00A11EDE" w:rsidRDefault="00A11EDE" w:rsidP="00A11EDE">
      <w:pPr>
        <w:spacing w:after="0" w:line="240" w:lineRule="auto"/>
        <w:ind w:firstLine="720"/>
        <w:jc w:val="both"/>
        <w:rPr>
          <w:rFonts w:ascii="Times New Roman" w:hAnsi="Times New Roman" w:cs="Times New Roman"/>
          <w:sz w:val="24"/>
          <w:szCs w:val="24"/>
        </w:rPr>
      </w:pPr>
      <w:r w:rsidRPr="00A11EDE">
        <w:rPr>
          <w:rFonts w:ascii="Times New Roman" w:hAnsi="Times New Roman" w:cs="Times New Roman"/>
          <w:sz w:val="24"/>
          <w:szCs w:val="24"/>
        </w:rPr>
        <w:t xml:space="preserve">Поставленные в Вашем обращении вопросы не входят в компетенцию антимонопольного органа.  Дать оценку </w:t>
      </w:r>
      <w:r w:rsidR="00FE277B" w:rsidRPr="00A11EDE">
        <w:rPr>
          <w:rFonts w:ascii="Times New Roman" w:hAnsi="Times New Roman" w:cs="Times New Roman"/>
          <w:sz w:val="24"/>
          <w:szCs w:val="24"/>
        </w:rPr>
        <w:t>действиям управляющей</w:t>
      </w:r>
      <w:r w:rsidRPr="00A11EDE">
        <w:rPr>
          <w:rFonts w:ascii="Times New Roman" w:hAnsi="Times New Roman" w:cs="Times New Roman"/>
          <w:sz w:val="24"/>
          <w:szCs w:val="24"/>
        </w:rPr>
        <w:t xml:space="preserve"> компании или решениям собственников, принятых на общем собрании, </w:t>
      </w:r>
      <w:r w:rsidR="00FE277B" w:rsidRPr="00A11EDE">
        <w:rPr>
          <w:rFonts w:ascii="Times New Roman" w:hAnsi="Times New Roman" w:cs="Times New Roman"/>
          <w:sz w:val="24"/>
          <w:szCs w:val="24"/>
        </w:rPr>
        <w:t>может Главное</w:t>
      </w:r>
      <w:r w:rsidRPr="00A11EDE">
        <w:rPr>
          <w:rFonts w:ascii="Times New Roman" w:hAnsi="Times New Roman" w:cs="Times New Roman"/>
          <w:sz w:val="24"/>
          <w:szCs w:val="24"/>
        </w:rPr>
        <w:t xml:space="preserve"> </w:t>
      </w:r>
      <w:r w:rsidR="00FE277B" w:rsidRPr="00A11EDE">
        <w:rPr>
          <w:rFonts w:ascii="Times New Roman" w:hAnsi="Times New Roman" w:cs="Times New Roman"/>
          <w:sz w:val="24"/>
          <w:szCs w:val="24"/>
        </w:rPr>
        <w:t>управление «</w:t>
      </w:r>
      <w:r w:rsidRPr="00A11EDE">
        <w:rPr>
          <w:rFonts w:ascii="Times New Roman" w:hAnsi="Times New Roman" w:cs="Times New Roman"/>
          <w:sz w:val="24"/>
          <w:szCs w:val="24"/>
        </w:rPr>
        <w:t xml:space="preserve">Государственная </w:t>
      </w:r>
      <w:r w:rsidR="00FE277B" w:rsidRPr="00A11EDE">
        <w:rPr>
          <w:rFonts w:ascii="Times New Roman" w:hAnsi="Times New Roman" w:cs="Times New Roman"/>
          <w:sz w:val="24"/>
          <w:szCs w:val="24"/>
        </w:rPr>
        <w:t>жилищная инспекция</w:t>
      </w:r>
      <w:r w:rsidRPr="00A11EDE">
        <w:rPr>
          <w:rFonts w:ascii="Times New Roman" w:hAnsi="Times New Roman" w:cs="Times New Roman"/>
          <w:sz w:val="24"/>
          <w:szCs w:val="24"/>
        </w:rPr>
        <w:t xml:space="preserve"> Челябинской области»</w:t>
      </w:r>
      <w:r w:rsidR="00FE277B">
        <w:rPr>
          <w:rFonts w:ascii="Times New Roman" w:hAnsi="Times New Roman" w:cs="Times New Roman"/>
          <w:sz w:val="24"/>
          <w:szCs w:val="24"/>
        </w:rPr>
        <w:t>,</w:t>
      </w:r>
      <w:r w:rsidRPr="00A11EDE">
        <w:rPr>
          <w:rFonts w:ascii="Times New Roman" w:hAnsi="Times New Roman" w:cs="Times New Roman"/>
          <w:sz w:val="24"/>
          <w:szCs w:val="24"/>
        </w:rPr>
        <w:t xml:space="preserve"> или </w:t>
      </w:r>
      <w:r w:rsidR="00FE277B">
        <w:rPr>
          <w:rFonts w:ascii="Times New Roman" w:hAnsi="Times New Roman" w:cs="Times New Roman"/>
          <w:sz w:val="24"/>
          <w:szCs w:val="24"/>
        </w:rPr>
        <w:t xml:space="preserve">они могут быть оспорены </w:t>
      </w:r>
      <w:r w:rsidRPr="00A11EDE">
        <w:rPr>
          <w:rFonts w:ascii="Times New Roman" w:hAnsi="Times New Roman" w:cs="Times New Roman"/>
          <w:sz w:val="24"/>
          <w:szCs w:val="24"/>
        </w:rPr>
        <w:t>в судебном порядке.</w:t>
      </w:r>
    </w:p>
    <w:p w:rsidR="00A11EDE" w:rsidRPr="00A11EDE" w:rsidRDefault="00A11EDE" w:rsidP="00A11EDE">
      <w:pPr>
        <w:spacing w:after="0" w:line="240" w:lineRule="auto"/>
        <w:ind w:firstLine="720"/>
        <w:jc w:val="both"/>
        <w:rPr>
          <w:rStyle w:val="5"/>
          <w:rFonts w:ascii="Times New Roman" w:eastAsiaTheme="minorHAnsi" w:hAnsi="Times New Roman" w:cs="Times New Roman"/>
          <w:sz w:val="24"/>
          <w:szCs w:val="24"/>
          <w:shd w:val="clear" w:color="auto" w:fill="auto"/>
        </w:rPr>
      </w:pPr>
      <w:r w:rsidRPr="00A11EDE">
        <w:rPr>
          <w:rFonts w:ascii="Times New Roman" w:hAnsi="Times New Roman" w:cs="Times New Roman"/>
          <w:sz w:val="24"/>
          <w:szCs w:val="24"/>
        </w:rPr>
        <w:t xml:space="preserve">Также отмечаем, что в связи с изменением действующего законодательства изменился подход антимонопольного органа и изменилась практика </w:t>
      </w:r>
      <w:r w:rsidR="00FE277B" w:rsidRPr="00A11EDE">
        <w:rPr>
          <w:rFonts w:ascii="Times New Roman" w:hAnsi="Times New Roman" w:cs="Times New Roman"/>
          <w:sz w:val="24"/>
          <w:szCs w:val="24"/>
        </w:rPr>
        <w:t>рассмотрения подобных</w:t>
      </w:r>
      <w:r w:rsidRPr="00A11EDE">
        <w:rPr>
          <w:rFonts w:ascii="Times New Roman" w:hAnsi="Times New Roman" w:cs="Times New Roman"/>
          <w:sz w:val="24"/>
          <w:szCs w:val="24"/>
        </w:rPr>
        <w:t xml:space="preserve"> споров. Связано это с тем, что </w:t>
      </w:r>
      <w:r w:rsidR="00FE277B" w:rsidRPr="00A11EDE">
        <w:rPr>
          <w:rFonts w:ascii="Times New Roman" w:hAnsi="Times New Roman" w:cs="Times New Roman"/>
          <w:sz w:val="24"/>
          <w:szCs w:val="24"/>
        </w:rPr>
        <w:t>действия управляющей</w:t>
      </w:r>
      <w:r w:rsidRPr="00A11EDE">
        <w:rPr>
          <w:rFonts w:ascii="Times New Roman" w:hAnsi="Times New Roman" w:cs="Times New Roman"/>
          <w:sz w:val="24"/>
          <w:szCs w:val="24"/>
        </w:rPr>
        <w:t xml:space="preserve"> компаний могут быть </w:t>
      </w:r>
      <w:r w:rsidRPr="00A11EDE">
        <w:rPr>
          <w:rFonts w:ascii="Times New Roman" w:hAnsi="Times New Roman" w:cs="Times New Roman"/>
          <w:sz w:val="24"/>
          <w:szCs w:val="24"/>
        </w:rPr>
        <w:lastRenderedPageBreak/>
        <w:t xml:space="preserve">рассмотрены </w:t>
      </w:r>
      <w:r w:rsidR="00FE277B" w:rsidRPr="00A11EDE">
        <w:rPr>
          <w:rFonts w:ascii="Times New Roman" w:hAnsi="Times New Roman" w:cs="Times New Roman"/>
          <w:sz w:val="24"/>
          <w:szCs w:val="24"/>
        </w:rPr>
        <w:t>как нарушение</w:t>
      </w:r>
      <w:r w:rsidRPr="00A11EDE">
        <w:rPr>
          <w:rFonts w:ascii="Times New Roman" w:hAnsi="Times New Roman" w:cs="Times New Roman"/>
          <w:sz w:val="24"/>
          <w:szCs w:val="24"/>
        </w:rPr>
        <w:t xml:space="preserve">, если действия совершаются без решения собственников, принятого в установленном законом порядке. Управляющая компания не может </w:t>
      </w:r>
      <w:r w:rsidR="00FE277B" w:rsidRPr="00A11EDE">
        <w:rPr>
          <w:rFonts w:ascii="Times New Roman" w:hAnsi="Times New Roman" w:cs="Times New Roman"/>
          <w:sz w:val="24"/>
          <w:szCs w:val="24"/>
        </w:rPr>
        <w:t>быть субъектом</w:t>
      </w:r>
      <w:r w:rsidRPr="00A11EDE">
        <w:rPr>
          <w:rFonts w:ascii="Times New Roman" w:hAnsi="Times New Roman" w:cs="Times New Roman"/>
          <w:sz w:val="24"/>
          <w:szCs w:val="24"/>
        </w:rPr>
        <w:t xml:space="preserve"> антимонопольного законодательства, так как нельзя признать ее положение доминирующим на соответствующем товарном рынке. </w:t>
      </w:r>
    </w:p>
    <w:p w:rsidR="00A11EDE" w:rsidRPr="00FE277B" w:rsidRDefault="00A11EDE" w:rsidP="00A11EDE">
      <w:pPr>
        <w:spacing w:after="0" w:line="240" w:lineRule="auto"/>
        <w:ind w:firstLine="720"/>
        <w:jc w:val="both"/>
        <w:rPr>
          <w:rFonts w:ascii="Times New Roman" w:hAnsi="Times New Roman" w:cs="Times New Roman"/>
          <w:sz w:val="24"/>
          <w:szCs w:val="24"/>
        </w:rPr>
      </w:pPr>
      <w:r w:rsidRPr="00FE277B">
        <w:rPr>
          <w:rFonts w:ascii="Times New Roman" w:hAnsi="Times New Roman" w:cs="Times New Roman"/>
          <w:sz w:val="24"/>
          <w:szCs w:val="24"/>
        </w:rPr>
        <w:t>Вместе с тем, считаем возможным пояснить, что, действия управляющей организации по предоставлению в пользование третьим лицам общего имущества либо отказе в доступе к общему имуществу могут быть рассмотрены на предмет наличия (отсутствия) признаков нарушения пункта 9 части 1 статьи 10, части 5 статьи 11 Закона о защите конкуренции с учетом требований жилищного законодательства.</w:t>
      </w:r>
    </w:p>
    <w:p w:rsidR="00A11EDE" w:rsidRPr="00FE277B" w:rsidRDefault="00A11EDE" w:rsidP="00A11EDE">
      <w:pPr>
        <w:spacing w:after="0" w:line="240" w:lineRule="auto"/>
        <w:ind w:firstLine="720"/>
        <w:jc w:val="both"/>
        <w:rPr>
          <w:rFonts w:ascii="Times New Roman" w:hAnsi="Times New Roman" w:cs="Times New Roman"/>
          <w:sz w:val="24"/>
          <w:szCs w:val="24"/>
        </w:rPr>
      </w:pPr>
      <w:r w:rsidRPr="00FE277B">
        <w:rPr>
          <w:rFonts w:ascii="Times New Roman" w:hAnsi="Times New Roman" w:cs="Times New Roman"/>
          <w:sz w:val="24"/>
          <w:szCs w:val="24"/>
        </w:rPr>
        <w:t>Так, в частности, Постановлением Верховного Суда РФ от 18.01.2016 № 309-АД15-14153 по делу № А60-40325/2014 признаны обоснованными выводы антимонопольного органа о том, что управляющая организация нарушила часть 5 статьи 11  Закона о защите конкуренции, а именно: управляющая компания осуществляла координацию экономической деятельности операторов связи, предоставляющих телематические услуги связи, а также услуги связи для целей кабельного вещания собственникам помещений в многоквартирных домах (далее - МКД), путем инициирования заключения от своего имени с операторами связи договоров по поводу размещения на общем имуществе в этих МКД средств и линий связи, предусматривающих внесение оператором связи платы за такое размещение, а в случае отказа от заключения договоров - ограничение подачи электроэнергии на точки потребления оператора.</w:t>
      </w:r>
    </w:p>
    <w:p w:rsidR="00A11EDE" w:rsidRPr="00FE277B" w:rsidRDefault="00A11EDE" w:rsidP="00A11EDE">
      <w:pPr>
        <w:spacing w:after="0" w:line="240" w:lineRule="auto"/>
        <w:ind w:firstLine="720"/>
        <w:jc w:val="both"/>
        <w:rPr>
          <w:rFonts w:ascii="Times New Roman" w:hAnsi="Times New Roman" w:cs="Times New Roman"/>
          <w:sz w:val="24"/>
          <w:szCs w:val="24"/>
        </w:rPr>
      </w:pPr>
      <w:r w:rsidRPr="00FE277B">
        <w:rPr>
          <w:rFonts w:ascii="Times New Roman" w:hAnsi="Times New Roman" w:cs="Times New Roman"/>
          <w:sz w:val="24"/>
          <w:szCs w:val="24"/>
        </w:rPr>
        <w:t xml:space="preserve">Согласно </w:t>
      </w:r>
      <w:r w:rsidR="00103798" w:rsidRPr="00FE277B">
        <w:rPr>
          <w:rFonts w:ascii="Times New Roman" w:hAnsi="Times New Roman" w:cs="Times New Roman"/>
          <w:sz w:val="24"/>
          <w:szCs w:val="24"/>
        </w:rPr>
        <w:t>выводам суда,</w:t>
      </w:r>
      <w:r w:rsidRPr="00FE277B">
        <w:rPr>
          <w:rFonts w:ascii="Times New Roman" w:hAnsi="Times New Roman" w:cs="Times New Roman"/>
          <w:sz w:val="24"/>
          <w:szCs w:val="24"/>
        </w:rPr>
        <w:t xml:space="preserve"> каждый из собственников помещений в МКД вправе пользоваться общим имуществом МКД, в том числе для целей размещения на нем телекоммуникационного оборудования, которое необходимо для пользования данным собственником услугами связи выбранного этим собственником оператора связи.</w:t>
      </w:r>
    </w:p>
    <w:p w:rsidR="00A11EDE" w:rsidRPr="00FE277B" w:rsidRDefault="00A11EDE" w:rsidP="00A11EDE">
      <w:pPr>
        <w:spacing w:after="0" w:line="240" w:lineRule="auto"/>
        <w:ind w:firstLine="720"/>
        <w:jc w:val="both"/>
        <w:rPr>
          <w:rFonts w:ascii="Times New Roman" w:hAnsi="Times New Roman" w:cs="Times New Roman"/>
          <w:sz w:val="24"/>
          <w:szCs w:val="24"/>
        </w:rPr>
      </w:pPr>
      <w:r w:rsidRPr="00FE277B">
        <w:rPr>
          <w:rFonts w:ascii="Times New Roman" w:hAnsi="Times New Roman" w:cs="Times New Roman"/>
          <w:sz w:val="24"/>
          <w:szCs w:val="24"/>
        </w:rPr>
        <w:t xml:space="preserve">Из содержания </w:t>
      </w:r>
      <w:r w:rsidR="00103798" w:rsidRPr="00FE277B">
        <w:rPr>
          <w:rFonts w:ascii="Times New Roman" w:hAnsi="Times New Roman" w:cs="Times New Roman"/>
          <w:sz w:val="24"/>
          <w:szCs w:val="24"/>
        </w:rPr>
        <w:t>подпункта 3</w:t>
      </w:r>
      <w:r w:rsidRPr="00FE277B">
        <w:rPr>
          <w:rFonts w:ascii="Times New Roman" w:hAnsi="Times New Roman" w:cs="Times New Roman"/>
          <w:sz w:val="24"/>
          <w:szCs w:val="24"/>
        </w:rPr>
        <w:t xml:space="preserve"> части 2 статьи 161 Жилищного кодекса Российской Федерации следует, что управляющая организация не является хозяйствующим субъектом с самостоятельными экономическими интересами, отличными от интересов собственников помещений в МКД.</w:t>
      </w:r>
    </w:p>
    <w:p w:rsidR="00A11EDE" w:rsidRPr="00FE277B" w:rsidRDefault="00A11EDE" w:rsidP="00A11EDE">
      <w:pPr>
        <w:spacing w:after="0" w:line="240" w:lineRule="auto"/>
        <w:ind w:firstLine="709"/>
        <w:jc w:val="both"/>
        <w:rPr>
          <w:rFonts w:ascii="Times New Roman" w:hAnsi="Times New Roman" w:cs="Times New Roman"/>
          <w:sz w:val="24"/>
          <w:szCs w:val="24"/>
        </w:rPr>
      </w:pPr>
      <w:r w:rsidRPr="00FE277B">
        <w:rPr>
          <w:rFonts w:ascii="Times New Roman" w:hAnsi="Times New Roman" w:cs="Times New Roman"/>
          <w:sz w:val="24"/>
          <w:szCs w:val="24"/>
        </w:rPr>
        <w:t>Таким образом, достаточным основанием для размещения оператором связи средств и линий связи на общем имуществе в многоквартирном доме и их энергоснабжения является договор об оказании услуг связи, заключаемый с абонентом, несогласие со стороны иных участников долевой собственности с заключением и (или) порядком исполнения подлежат разрешению исключительно в судебном порядке.</w:t>
      </w:r>
    </w:p>
    <w:p w:rsidR="00A11EDE" w:rsidRPr="00FE277B" w:rsidRDefault="00A11EDE" w:rsidP="00A11EDE">
      <w:pPr>
        <w:suppressAutoHyphens/>
        <w:spacing w:after="0" w:line="240" w:lineRule="auto"/>
        <w:ind w:firstLine="708"/>
        <w:jc w:val="both"/>
        <w:rPr>
          <w:rFonts w:ascii="Times New Roman" w:hAnsi="Times New Roman" w:cs="Times New Roman"/>
          <w:sz w:val="24"/>
          <w:szCs w:val="24"/>
        </w:rPr>
      </w:pPr>
      <w:r w:rsidRPr="00FE277B">
        <w:rPr>
          <w:rFonts w:ascii="Times New Roman" w:eastAsia="Times New Roman" w:hAnsi="Times New Roman" w:cs="Times New Roman"/>
          <w:sz w:val="24"/>
          <w:szCs w:val="24"/>
        </w:rPr>
        <w:t>Также Челябинское УФАС России сообщает,  что в</w:t>
      </w:r>
      <w:r w:rsidRPr="00FE277B">
        <w:rPr>
          <w:rFonts w:ascii="Times New Roman" w:hAnsi="Times New Roman" w:cs="Times New Roman"/>
          <w:sz w:val="24"/>
          <w:szCs w:val="24"/>
        </w:rPr>
        <w:t xml:space="preserve"> соответствии с Положением о территориальном органе Федеральной антимонопольной службы, утвержденным Приказом ФАС России от 23.07.2015 № 649/15 (зарегистрирован в Минюсте России 24.08.2015 № 38653), 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A11EDE" w:rsidRPr="00FE277B" w:rsidRDefault="00A11EDE" w:rsidP="00A11EDE">
      <w:pPr>
        <w:suppressAutoHyphens/>
        <w:spacing w:after="0" w:line="240" w:lineRule="auto"/>
        <w:ind w:firstLine="708"/>
        <w:jc w:val="both"/>
        <w:rPr>
          <w:rFonts w:ascii="Times New Roman" w:hAnsi="Times New Roman" w:cs="Times New Roman"/>
          <w:sz w:val="24"/>
          <w:szCs w:val="24"/>
        </w:rPr>
      </w:pPr>
      <w:r w:rsidRPr="00FE277B">
        <w:rPr>
          <w:rFonts w:ascii="Times New Roman" w:hAnsi="Times New Roman" w:cs="Times New Roman"/>
          <w:sz w:val="24"/>
          <w:szCs w:val="24"/>
        </w:rPr>
        <w:t>Полномочия по публичному комментированию решений Верховного Суда РФ у территориального органа ФАС России отсутствуют.</w:t>
      </w:r>
    </w:p>
    <w:p w:rsidR="00A11EDE" w:rsidRPr="00A11EDE" w:rsidRDefault="00A11EDE" w:rsidP="00A11EDE">
      <w:pPr>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311DC3" w:rsidP="00A11EDE">
      <w:pPr>
        <w:tabs>
          <w:tab w:val="left" w:pos="851"/>
        </w:tabs>
        <w:spacing w:after="0" w:line="240" w:lineRule="auto"/>
        <w:jc w:val="both"/>
        <w:rPr>
          <w:rStyle w:val="5"/>
          <w:rFonts w:ascii="Times New Roman" w:hAnsi="Times New Roman" w:cs="Times New Roman"/>
          <w:spacing w:val="-4"/>
          <w:sz w:val="24"/>
          <w:szCs w:val="24"/>
        </w:rPr>
      </w:pPr>
    </w:p>
    <w:p w:rsidR="00311DC3" w:rsidRDefault="00311DC3"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Style w:val="5"/>
          <w:rFonts w:ascii="Times New Roman" w:hAnsi="Times New Roman" w:cs="Times New Roman"/>
          <w:b/>
          <w:spacing w:val="-4"/>
          <w:sz w:val="24"/>
          <w:szCs w:val="24"/>
        </w:rPr>
        <w:t xml:space="preserve">11. </w:t>
      </w:r>
      <w:r w:rsidRPr="00A11EDE">
        <w:rPr>
          <w:rFonts w:ascii="Times New Roman" w:hAnsi="Times New Roman" w:cs="Times New Roman"/>
          <w:b/>
          <w:sz w:val="24"/>
          <w:szCs w:val="24"/>
        </w:rPr>
        <w:t>Житель Челябинска, не представился</w:t>
      </w:r>
    </w:p>
    <w:p w:rsidR="00103798" w:rsidRPr="00A11EDE" w:rsidRDefault="00103798" w:rsidP="00A11EDE">
      <w:pPr>
        <w:shd w:val="clear" w:color="auto" w:fill="FFFFFF"/>
        <w:tabs>
          <w:tab w:val="left" w:pos="851"/>
        </w:tabs>
        <w:spacing w:after="0" w:line="240" w:lineRule="auto"/>
        <w:jc w:val="both"/>
        <w:rPr>
          <w:rFonts w:ascii="Times New Roman" w:eastAsia="Georgia" w:hAnsi="Times New Roman" w:cs="Times New Roman"/>
          <w:b/>
          <w:spacing w:val="-4"/>
          <w:sz w:val="24"/>
          <w:szCs w:val="24"/>
          <w:shd w:val="clear" w:color="auto" w:fill="FFFFFF"/>
        </w:rPr>
      </w:pPr>
    </w:p>
    <w:p w:rsidR="00311DC3" w:rsidRPr="00A11EDE" w:rsidRDefault="00311DC3"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lastRenderedPageBreak/>
        <w:t>Здравствуйте! Мой ребенок учится в одной из гимназий Челябинска. Так вот нас в принудительном порядке заставляют покупать школьную форму только одной-единственной фирмы-поставщика. То есть, я понимаю, директор и производитель договорились, и теперь у последнего есть гарантированный рынок сбыта каждый год, ведь сотни детей без вариантов будут одеваться только у него. Может быть, мы нашли бы другую школьную одежду по низкой цене, или, наоборот, лучшего качества и дороже. Неужели это не нарушение закона об ограничении конкуренции?</w:t>
      </w:r>
    </w:p>
    <w:p w:rsidR="00A11EDE" w:rsidRPr="00A11EDE" w:rsidRDefault="00A11EDE" w:rsidP="00A11EDE">
      <w:pPr>
        <w:spacing w:after="0" w:line="240" w:lineRule="auto"/>
        <w:jc w:val="both"/>
        <w:rPr>
          <w:rFonts w:ascii="Times New Roman" w:hAnsi="Times New Roman" w:cs="Times New Roman"/>
          <w:i/>
          <w:sz w:val="24"/>
          <w:szCs w:val="24"/>
        </w:rPr>
      </w:pPr>
    </w:p>
    <w:p w:rsidR="00A11EDE" w:rsidRPr="00103798" w:rsidRDefault="00A11EDE" w:rsidP="00A11EDE">
      <w:pPr>
        <w:spacing w:after="0" w:line="240" w:lineRule="auto"/>
        <w:ind w:firstLine="709"/>
        <w:jc w:val="both"/>
        <w:rPr>
          <w:rFonts w:ascii="Times New Roman" w:hAnsi="Times New Roman" w:cs="Times New Roman"/>
          <w:sz w:val="24"/>
          <w:szCs w:val="24"/>
        </w:rPr>
      </w:pPr>
      <w:r w:rsidRPr="00103798">
        <w:rPr>
          <w:rFonts w:ascii="Times New Roman" w:hAnsi="Times New Roman" w:cs="Times New Roman"/>
          <w:sz w:val="24"/>
          <w:szCs w:val="24"/>
        </w:rPr>
        <w:t>Действия школы и организации, осуществляющей поставку школьной формы, могут содержать признаки заключения антиконкурентного соглашения, например, в случае невозможности выбрать иного производителя школьной формы, который может пошить форму из такого же материала, и необходимого фасона, при условии, что инициатива по выбору одного поставщика исходит от школы, а не от родительского комитета.</w:t>
      </w:r>
    </w:p>
    <w:p w:rsidR="00A11EDE" w:rsidRPr="00103798" w:rsidRDefault="00A11EDE" w:rsidP="00A11EDE">
      <w:pPr>
        <w:spacing w:after="0" w:line="240" w:lineRule="auto"/>
        <w:ind w:firstLine="709"/>
        <w:jc w:val="both"/>
        <w:rPr>
          <w:rFonts w:ascii="Times New Roman" w:hAnsi="Times New Roman" w:cs="Times New Roman"/>
          <w:sz w:val="24"/>
          <w:szCs w:val="24"/>
        </w:rPr>
      </w:pPr>
      <w:r w:rsidRPr="00103798">
        <w:rPr>
          <w:rFonts w:ascii="Times New Roman" w:hAnsi="Times New Roman" w:cs="Times New Roman"/>
          <w:sz w:val="24"/>
          <w:szCs w:val="24"/>
        </w:rPr>
        <w:t xml:space="preserve">Для установления факта наличия такого соглашения и вины администрации школы и поставщика школьной формы Вы можете подать соответствующее письменное заявление в Челябинское УФАС России, с приложением подтверждающих документов. </w:t>
      </w:r>
    </w:p>
    <w:p w:rsidR="00A11EDE" w:rsidRPr="00103798" w:rsidRDefault="00A11EDE" w:rsidP="00A11EDE">
      <w:pPr>
        <w:spacing w:after="0" w:line="240" w:lineRule="auto"/>
        <w:ind w:firstLine="709"/>
        <w:jc w:val="both"/>
        <w:rPr>
          <w:rFonts w:ascii="Times New Roman" w:hAnsi="Times New Roman" w:cs="Times New Roman"/>
          <w:sz w:val="24"/>
          <w:szCs w:val="24"/>
        </w:rPr>
      </w:pPr>
      <w:r w:rsidRPr="00103798">
        <w:rPr>
          <w:rFonts w:ascii="Times New Roman" w:hAnsi="Times New Roman" w:cs="Times New Roman"/>
          <w:sz w:val="24"/>
          <w:szCs w:val="24"/>
        </w:rPr>
        <w:t xml:space="preserve">В случае выявления такого соглашения, виновные лица будут привлечены к административной ответственности. Штрафы по данной категории дел составляют на должностных лиц в размере от 15 тысяч до 30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 тысяч рублей. </w:t>
      </w:r>
    </w:p>
    <w:p w:rsidR="00A11EDE" w:rsidRPr="00A11EDE" w:rsidRDefault="00A11EDE" w:rsidP="00A11EDE">
      <w:pPr>
        <w:shd w:val="clear" w:color="auto" w:fill="FFFFFF"/>
        <w:tabs>
          <w:tab w:val="left" w:pos="851"/>
        </w:tabs>
        <w:spacing w:after="0" w:line="240" w:lineRule="auto"/>
        <w:jc w:val="both"/>
        <w:rPr>
          <w:rFonts w:ascii="Times New Roman" w:hAnsi="Times New Roman" w:cs="Times New Roman"/>
          <w:sz w:val="24"/>
          <w:szCs w:val="24"/>
        </w:rPr>
      </w:pPr>
    </w:p>
    <w:p w:rsidR="00311DC3" w:rsidRPr="00A11EDE" w:rsidRDefault="00311DC3" w:rsidP="00A11EDE">
      <w:pPr>
        <w:shd w:val="clear" w:color="auto" w:fill="FFFFFF"/>
        <w:tabs>
          <w:tab w:val="left" w:pos="851"/>
        </w:tabs>
        <w:spacing w:after="0" w:line="240" w:lineRule="auto"/>
        <w:jc w:val="both"/>
        <w:rPr>
          <w:rFonts w:ascii="Times New Roman" w:hAnsi="Times New Roman" w:cs="Times New Roman"/>
          <w:sz w:val="24"/>
          <w:szCs w:val="24"/>
        </w:rPr>
      </w:pPr>
    </w:p>
    <w:p w:rsidR="00510BB1" w:rsidRDefault="00510BB1"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12. Мама дошколенка:</w:t>
      </w:r>
    </w:p>
    <w:p w:rsidR="00103798" w:rsidRPr="00A11EDE" w:rsidRDefault="00103798"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Default="00510BB1"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Извините за такой вопрос, не сочтите его мелким…Мы, родители, хотели на выпускной в детский сад пригласить фотографа, а заведующая заявила, что посторонних лиц в дошкольное учреждение не пустит. У нее есть свой фотограф, у которого санитарная книжка и все необходимые документы оформлены. При этом цены на его услуги выше, чем у тех фотографов, которых нашли мы. Я понимаю, это может показаться даже смешным, но вот такой «жизненный» вопрос ¬ это ведь тоже ограничение конкуренции? Как нам, родителям, грамотно ответить заведующей? На какой закон сослаться?</w:t>
      </w:r>
    </w:p>
    <w:p w:rsidR="00103798" w:rsidRPr="00A11EDE" w:rsidRDefault="00103798"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Pr="00103798" w:rsidRDefault="00A11EDE" w:rsidP="00A11EDE">
      <w:pPr>
        <w:spacing w:after="0" w:line="240" w:lineRule="auto"/>
        <w:ind w:firstLine="709"/>
        <w:jc w:val="both"/>
        <w:rPr>
          <w:rFonts w:ascii="Times New Roman" w:hAnsi="Times New Roman" w:cs="Times New Roman"/>
          <w:sz w:val="24"/>
          <w:szCs w:val="24"/>
          <w:shd w:val="clear" w:color="auto" w:fill="FFFFFF"/>
        </w:rPr>
      </w:pPr>
      <w:r w:rsidRPr="00103798">
        <w:rPr>
          <w:rFonts w:ascii="Times New Roman" w:hAnsi="Times New Roman" w:cs="Times New Roman"/>
          <w:sz w:val="24"/>
          <w:szCs w:val="24"/>
          <w:shd w:val="clear" w:color="auto" w:fill="FFFFFF"/>
        </w:rPr>
        <w:t>Действия отдельного должностного лица – заведующей детского сада, по недопуску на территорию учреждения хозяйствующего субъекта, оказывающего на возмездной основе какие-либо услуги, в том числе фотоуслуги и по навязыванию для проведения фотосъемки конкретного фотографа, не подлежат рассмотрению как ограничивающие конкуренцию на соответствующем товарном рынке и могут содержать признаки злоупотребления должностными полномочиями.</w:t>
      </w:r>
    </w:p>
    <w:p w:rsidR="00A11EDE" w:rsidRPr="00103798" w:rsidRDefault="00A11EDE" w:rsidP="00A11EDE">
      <w:pPr>
        <w:spacing w:after="0" w:line="240" w:lineRule="auto"/>
        <w:ind w:firstLine="709"/>
        <w:jc w:val="both"/>
        <w:rPr>
          <w:rFonts w:ascii="Times New Roman" w:hAnsi="Times New Roman" w:cs="Times New Roman"/>
          <w:iCs/>
          <w:sz w:val="24"/>
          <w:szCs w:val="24"/>
          <w:shd w:val="clear" w:color="auto" w:fill="FFFFFF"/>
        </w:rPr>
      </w:pPr>
      <w:r w:rsidRPr="00103798">
        <w:rPr>
          <w:rFonts w:ascii="Times New Roman" w:hAnsi="Times New Roman" w:cs="Times New Roman"/>
          <w:sz w:val="24"/>
          <w:szCs w:val="24"/>
          <w:shd w:val="clear" w:color="auto" w:fill="FFFFFF"/>
        </w:rPr>
        <w:t xml:space="preserve">Указанные действия могут быть обжалованы в орган, координирующий деятельность образовательного </w:t>
      </w:r>
      <w:r w:rsidR="00103798" w:rsidRPr="00103798">
        <w:rPr>
          <w:rFonts w:ascii="Times New Roman" w:hAnsi="Times New Roman" w:cs="Times New Roman"/>
          <w:sz w:val="24"/>
          <w:szCs w:val="24"/>
          <w:shd w:val="clear" w:color="auto" w:fill="FFFFFF"/>
        </w:rPr>
        <w:t>учреждения -</w:t>
      </w:r>
      <w:r w:rsidRPr="00103798">
        <w:rPr>
          <w:rFonts w:ascii="Times New Roman" w:hAnsi="Times New Roman" w:cs="Times New Roman"/>
          <w:sz w:val="24"/>
          <w:szCs w:val="24"/>
          <w:shd w:val="clear" w:color="auto" w:fill="FFFFFF"/>
        </w:rPr>
        <w:t xml:space="preserve">  Комитет по делам образования г. Челябинска.</w:t>
      </w:r>
    </w:p>
    <w:p w:rsidR="00A11EDE" w:rsidRPr="00103798" w:rsidRDefault="00A11EDE" w:rsidP="00A11EDE">
      <w:pPr>
        <w:spacing w:after="0" w:line="240" w:lineRule="auto"/>
        <w:ind w:firstLine="709"/>
        <w:jc w:val="both"/>
        <w:rPr>
          <w:rFonts w:ascii="Times New Roman" w:hAnsi="Times New Roman" w:cs="Times New Roman"/>
          <w:sz w:val="24"/>
          <w:szCs w:val="24"/>
          <w:shd w:val="clear" w:color="auto" w:fill="FFFFFF"/>
        </w:rPr>
      </w:pPr>
      <w:r w:rsidRPr="00103798">
        <w:rPr>
          <w:rFonts w:ascii="Times New Roman" w:hAnsi="Times New Roman" w:cs="Times New Roman"/>
          <w:sz w:val="24"/>
          <w:szCs w:val="24"/>
          <w:shd w:val="clear" w:color="auto" w:fill="FFFFFF"/>
        </w:rPr>
        <w:t>Вместе с тем, следует отметить, что оператор или фотограф, работающий в детском саду, должен отвечать целому ряду требований - отсутствие судимости, наличие медкнижки, ежегодное прохождение флюорографии. Самовольно приглашать стороннего оператора, не получив у заведующей согласия, родители не имеют права - это может быть расценено как наличие посторонних на территории сада.</w:t>
      </w:r>
    </w:p>
    <w:p w:rsidR="00A11EDE" w:rsidRPr="00103798" w:rsidRDefault="00A11EDE" w:rsidP="00A11EDE">
      <w:pPr>
        <w:spacing w:after="0" w:line="240" w:lineRule="auto"/>
        <w:ind w:firstLine="709"/>
        <w:jc w:val="both"/>
        <w:rPr>
          <w:rStyle w:val="a9"/>
          <w:rFonts w:ascii="Times New Roman" w:hAnsi="Times New Roman" w:cs="Times New Roman"/>
          <w:i w:val="0"/>
          <w:sz w:val="24"/>
          <w:szCs w:val="24"/>
          <w:shd w:val="clear" w:color="auto" w:fill="FFFFFF"/>
        </w:rPr>
      </w:pPr>
      <w:r w:rsidRPr="00103798">
        <w:rPr>
          <w:rStyle w:val="a9"/>
          <w:rFonts w:ascii="Times New Roman" w:hAnsi="Times New Roman" w:cs="Times New Roman"/>
          <w:i w:val="0"/>
          <w:sz w:val="24"/>
          <w:szCs w:val="24"/>
          <w:shd w:val="clear" w:color="auto" w:fill="FFFFFF"/>
        </w:rPr>
        <w:t xml:space="preserve">Осуществление специальным фотографом съемки детей является возмездной услугой, и условия, по которым родители могут воспользоваться услугой исключительного </w:t>
      </w:r>
      <w:r w:rsidRPr="00103798">
        <w:rPr>
          <w:rStyle w:val="a9"/>
          <w:rFonts w:ascii="Times New Roman" w:hAnsi="Times New Roman" w:cs="Times New Roman"/>
          <w:i w:val="0"/>
          <w:sz w:val="24"/>
          <w:szCs w:val="24"/>
          <w:shd w:val="clear" w:color="auto" w:fill="FFFFFF"/>
        </w:rPr>
        <w:lastRenderedPageBreak/>
        <w:t>одного конкретного фотографа, фактически представляют собой понуждение к заключению договора, что не допускается в силу статьи 421 Гражданского кодекса РФ. В случае, если родители согласны на оказание такой услуги, должен быть заключен договор, в котором будет прописано условие о согласии использования изображения детей, а также необходимые существенные условия данного вида договора. Но предоставление такой услуги по воле некоторых родителей не должно ограничивать права других родителей на собственную фотосъемку своих детей.</w:t>
      </w:r>
    </w:p>
    <w:p w:rsidR="00A11EDE" w:rsidRPr="00103798" w:rsidRDefault="00A11EDE" w:rsidP="00A11EDE">
      <w:pPr>
        <w:shd w:val="clear" w:color="auto" w:fill="FFFFFF"/>
        <w:tabs>
          <w:tab w:val="left" w:pos="851"/>
        </w:tabs>
        <w:spacing w:after="0" w:line="240" w:lineRule="auto"/>
        <w:jc w:val="both"/>
        <w:rPr>
          <w:rStyle w:val="5"/>
          <w:rFonts w:ascii="Times New Roman" w:eastAsiaTheme="minorHAnsi" w:hAnsi="Times New Roman" w:cs="Times New Roman"/>
          <w:sz w:val="24"/>
          <w:szCs w:val="24"/>
          <w:shd w:val="clear" w:color="auto" w:fill="auto"/>
        </w:rPr>
      </w:pPr>
    </w:p>
    <w:p w:rsidR="00510BB1" w:rsidRPr="00A11EDE" w:rsidRDefault="00510BB1" w:rsidP="00A11EDE">
      <w:pPr>
        <w:shd w:val="clear" w:color="auto" w:fill="FFFFFF"/>
        <w:tabs>
          <w:tab w:val="left" w:pos="851"/>
        </w:tabs>
        <w:spacing w:after="0" w:line="240" w:lineRule="auto"/>
        <w:jc w:val="both"/>
        <w:rPr>
          <w:rFonts w:ascii="Times New Roman" w:hAnsi="Times New Roman" w:cs="Times New Roman"/>
          <w:sz w:val="24"/>
          <w:szCs w:val="24"/>
        </w:rPr>
      </w:pPr>
    </w:p>
    <w:p w:rsidR="00311DC3" w:rsidRDefault="00510BB1"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13</w:t>
      </w:r>
      <w:r w:rsidR="00311DC3" w:rsidRPr="00A11EDE">
        <w:rPr>
          <w:rStyle w:val="5"/>
          <w:rFonts w:ascii="Times New Roman" w:hAnsi="Times New Roman" w:cs="Times New Roman"/>
          <w:b/>
          <w:spacing w:val="-4"/>
          <w:sz w:val="24"/>
          <w:szCs w:val="24"/>
        </w:rPr>
        <w:t>. Лидия Кислюк, Коркино</w:t>
      </w:r>
    </w:p>
    <w:p w:rsidR="00103798" w:rsidRPr="00A11EDE" w:rsidRDefault="00103798"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У вас на сайте есть голосование, с помощью которого люди могут добиться наказания той или иной компании за ненадлежащую рекламу. А вы полностью отдаете на откуп непрофессионалам такое решение? Предприниматели-то потом оказываются перед фактом внушительного штрафа.</w:t>
      </w:r>
    </w:p>
    <w:p w:rsidR="00A11EDE" w:rsidRPr="00A11EDE" w:rsidRDefault="00A11EDE"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A11EDE" w:rsidRPr="00103798" w:rsidRDefault="00A11EDE" w:rsidP="00A11EDE">
      <w:pPr>
        <w:spacing w:after="0" w:line="240" w:lineRule="auto"/>
        <w:jc w:val="both"/>
        <w:rPr>
          <w:rFonts w:ascii="Times New Roman" w:hAnsi="Times New Roman" w:cs="Times New Roman"/>
          <w:sz w:val="24"/>
          <w:szCs w:val="24"/>
        </w:rPr>
      </w:pPr>
      <w:r w:rsidRPr="00103798">
        <w:rPr>
          <w:rFonts w:ascii="Times New Roman" w:hAnsi="Times New Roman" w:cs="Times New Roman"/>
          <w:sz w:val="24"/>
          <w:szCs w:val="24"/>
        </w:rPr>
        <w:t>Согласно пись</w:t>
      </w:r>
      <w:bookmarkStart w:id="0" w:name="_GoBack"/>
      <w:bookmarkEnd w:id="0"/>
      <w:r w:rsidRPr="00103798">
        <w:rPr>
          <w:rFonts w:ascii="Times New Roman" w:hAnsi="Times New Roman" w:cs="Times New Roman"/>
          <w:sz w:val="24"/>
          <w:szCs w:val="24"/>
        </w:rPr>
        <w:t xml:space="preserve">му ФАС России от 06.07.2012 «О порядке проведения опросов для оценки содержания рекламы» проведение опроса (анкетирования) возможно осуществить путем размещения информации о спорной рекламе и опросного листа на сайте антимонопольного органа. </w:t>
      </w:r>
    </w:p>
    <w:p w:rsidR="00A11EDE" w:rsidRPr="00103798" w:rsidRDefault="00A11EDE" w:rsidP="00A11EDE">
      <w:pPr>
        <w:spacing w:after="0" w:line="240" w:lineRule="auto"/>
        <w:ind w:firstLine="567"/>
        <w:jc w:val="both"/>
        <w:rPr>
          <w:rFonts w:ascii="Times New Roman" w:hAnsi="Times New Roman" w:cs="Times New Roman"/>
          <w:sz w:val="24"/>
          <w:szCs w:val="24"/>
        </w:rPr>
      </w:pPr>
      <w:r w:rsidRPr="00103798">
        <w:rPr>
          <w:rFonts w:ascii="Times New Roman" w:hAnsi="Times New Roman" w:cs="Times New Roman"/>
          <w:sz w:val="24"/>
          <w:szCs w:val="24"/>
        </w:rPr>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A11EDE" w:rsidRPr="00103798" w:rsidRDefault="00A11EDE" w:rsidP="00A11EDE">
      <w:pPr>
        <w:spacing w:after="0" w:line="240" w:lineRule="auto"/>
        <w:ind w:firstLine="567"/>
        <w:jc w:val="both"/>
        <w:rPr>
          <w:rFonts w:ascii="Times New Roman" w:hAnsi="Times New Roman" w:cs="Times New Roman"/>
          <w:sz w:val="24"/>
          <w:szCs w:val="24"/>
        </w:rPr>
      </w:pPr>
      <w:r w:rsidRPr="00103798">
        <w:rPr>
          <w:rFonts w:ascii="Times New Roman" w:hAnsi="Times New Roman" w:cs="Times New Roman"/>
          <w:sz w:val="24"/>
          <w:szCs w:val="24"/>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A11EDE" w:rsidRPr="00103798" w:rsidRDefault="00A11EDE" w:rsidP="00A11EDE">
      <w:pPr>
        <w:spacing w:after="0" w:line="240" w:lineRule="auto"/>
        <w:ind w:firstLine="567"/>
        <w:jc w:val="both"/>
        <w:rPr>
          <w:rFonts w:ascii="Times New Roman" w:hAnsi="Times New Roman" w:cs="Times New Roman"/>
          <w:sz w:val="24"/>
          <w:szCs w:val="24"/>
        </w:rPr>
      </w:pPr>
      <w:r w:rsidRPr="00103798">
        <w:rPr>
          <w:rFonts w:ascii="Times New Roman" w:hAnsi="Times New Roman" w:cs="Times New Roman"/>
          <w:sz w:val="24"/>
          <w:szCs w:val="24"/>
        </w:rPr>
        <w:t xml:space="preserve">Кроме того, при Челябинском УФАС России создан Экспертный совет по рекламе, в состав которого входят представители государственных органов Челябинской области (Роскомнадзор, Роспотребнадзор, Управление наружной рекламы Администрации города Челябинска и др.), а также   представители  коммерческих организаций в сфере рекламы (СМИ, рекламные агентства, представители  радио и телевидения), на заседаниях которых может быть дана оценка этичности рекламы с учетом восприятия информации, которое характерно для жителей конкретного субъекта Российской Федерации. </w:t>
      </w:r>
    </w:p>
    <w:p w:rsidR="00A11EDE" w:rsidRPr="00103798" w:rsidRDefault="00A11EDE" w:rsidP="00A11EDE">
      <w:pPr>
        <w:spacing w:after="0" w:line="240" w:lineRule="auto"/>
        <w:ind w:firstLine="567"/>
        <w:jc w:val="both"/>
        <w:rPr>
          <w:rFonts w:ascii="Times New Roman" w:hAnsi="Times New Roman" w:cs="Times New Roman"/>
          <w:sz w:val="24"/>
          <w:szCs w:val="24"/>
        </w:rPr>
      </w:pPr>
      <w:r w:rsidRPr="00103798">
        <w:rPr>
          <w:rFonts w:ascii="Times New Roman" w:hAnsi="Times New Roman" w:cs="Times New Roman"/>
          <w:sz w:val="24"/>
          <w:szCs w:val="24"/>
        </w:rPr>
        <w:t>Заседания Экспертного совета по рекламе проходят не менее одного раза в полгода. Решения Экспертного совета по рекламе носят рекомендательный характер.</w:t>
      </w:r>
    </w:p>
    <w:p w:rsidR="00A11EDE" w:rsidRPr="00A11EDE" w:rsidRDefault="00A11EDE"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Pr="00A11EDE" w:rsidRDefault="00311DC3" w:rsidP="00A11EDE">
      <w:pPr>
        <w:shd w:val="clear" w:color="auto" w:fill="FFFFFF"/>
        <w:tabs>
          <w:tab w:val="left" w:pos="851"/>
        </w:tabs>
        <w:spacing w:after="0" w:line="240" w:lineRule="auto"/>
        <w:jc w:val="both"/>
        <w:rPr>
          <w:rStyle w:val="5"/>
          <w:rFonts w:ascii="Times New Roman" w:eastAsiaTheme="minorHAnsi" w:hAnsi="Times New Roman" w:cs="Times New Roman"/>
          <w:sz w:val="24"/>
          <w:szCs w:val="24"/>
          <w:shd w:val="clear" w:color="auto" w:fill="auto"/>
        </w:rPr>
      </w:pPr>
    </w:p>
    <w:p w:rsidR="00311DC3" w:rsidRDefault="00510BB1"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14</w:t>
      </w:r>
      <w:r w:rsidR="00311DC3" w:rsidRPr="00A11EDE">
        <w:rPr>
          <w:rStyle w:val="5"/>
          <w:rFonts w:ascii="Times New Roman" w:hAnsi="Times New Roman" w:cs="Times New Roman"/>
          <w:b/>
          <w:spacing w:val="-4"/>
          <w:sz w:val="24"/>
          <w:szCs w:val="24"/>
        </w:rPr>
        <w:t>. Елена Бурмеева, Златоуст</w:t>
      </w:r>
    </w:p>
    <w:p w:rsidR="00103798" w:rsidRPr="00A11EDE" w:rsidRDefault="00103798"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p>
    <w:p w:rsidR="00A11EDE" w:rsidRDefault="00311DC3"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r w:rsidRPr="00A11EDE">
        <w:rPr>
          <w:rStyle w:val="5"/>
          <w:rFonts w:ascii="Times New Roman" w:hAnsi="Times New Roman" w:cs="Times New Roman"/>
          <w:b/>
          <w:spacing w:val="-4"/>
          <w:sz w:val="24"/>
          <w:szCs w:val="24"/>
        </w:rPr>
        <w:t xml:space="preserve">Когда вы рассматриваете какое-нибудь экономическое дело, тут все понятно: цифры, факты. А при рассмотрении дел о ненадлежащей рекламе – ведь тут сплошные эмоции: одни считают ее непозволительной, другие – вполне приличной… на что ориентируются ваши специалисты? Как можно измерить такую категорию, как эмоция от рекламного баннера? </w:t>
      </w:r>
    </w:p>
    <w:p w:rsidR="00103798" w:rsidRPr="00A11EDE" w:rsidRDefault="00103798" w:rsidP="00A11EDE">
      <w:pPr>
        <w:shd w:val="clear" w:color="auto" w:fill="FFFFFF"/>
        <w:tabs>
          <w:tab w:val="left" w:pos="851"/>
        </w:tabs>
        <w:spacing w:after="0" w:line="240" w:lineRule="auto"/>
        <w:jc w:val="both"/>
        <w:rPr>
          <w:rStyle w:val="5"/>
          <w:rFonts w:ascii="Times New Roman" w:hAnsi="Times New Roman" w:cs="Times New Roman"/>
          <w:b/>
          <w:spacing w:val="-4"/>
          <w:sz w:val="24"/>
          <w:szCs w:val="24"/>
        </w:rPr>
      </w:pPr>
    </w:p>
    <w:p w:rsidR="00A11EDE" w:rsidRPr="00103798" w:rsidRDefault="00A11EDE" w:rsidP="00A11EDE">
      <w:pPr>
        <w:spacing w:after="0" w:line="240" w:lineRule="auto"/>
        <w:jc w:val="both"/>
        <w:rPr>
          <w:rStyle w:val="5"/>
          <w:rFonts w:ascii="Times New Roman" w:eastAsiaTheme="minorHAnsi" w:hAnsi="Times New Roman" w:cs="Times New Roman"/>
          <w:sz w:val="24"/>
          <w:szCs w:val="24"/>
          <w:shd w:val="clear" w:color="auto" w:fill="auto"/>
        </w:rPr>
      </w:pPr>
      <w:r w:rsidRPr="00103798">
        <w:rPr>
          <w:rFonts w:ascii="Times New Roman" w:hAnsi="Times New Roman" w:cs="Times New Roman"/>
          <w:sz w:val="24"/>
          <w:szCs w:val="24"/>
        </w:rPr>
        <w:t xml:space="preserve">При решении вопроса о соответствии той или иной рекламной информации требованиям части 6 статьи 5 Федерального закона "О рекламе" такую информацию следует оценивать </w:t>
      </w:r>
      <w:r w:rsidRPr="00103798">
        <w:rPr>
          <w:rFonts w:ascii="Times New Roman" w:hAnsi="Times New Roman" w:cs="Times New Roman"/>
          <w:sz w:val="24"/>
          <w:szCs w:val="24"/>
        </w:rPr>
        <w:lastRenderedPageBreak/>
        <w:t>в совокупности с обстоятельствами ее размещения (например, место расположения рекламной конструкции с учетом близости к учреждениям культуры, объектам культа, кладбищам и т.п.). (</w:t>
      </w:r>
      <w:r w:rsidR="00103798" w:rsidRPr="00103798">
        <w:rPr>
          <w:rFonts w:ascii="Times New Roman" w:hAnsi="Times New Roman" w:cs="Times New Roman"/>
          <w:sz w:val="24"/>
          <w:szCs w:val="24"/>
        </w:rPr>
        <w:t>Письмо ФАС</w:t>
      </w:r>
      <w:r w:rsidRPr="00103798">
        <w:rPr>
          <w:rFonts w:ascii="Times New Roman" w:hAnsi="Times New Roman" w:cs="Times New Roman"/>
          <w:sz w:val="24"/>
          <w:szCs w:val="24"/>
        </w:rPr>
        <w:t xml:space="preserve"> России от 29.04.2013 N АД/17355/13 "О порядке применения части 6 статьи 5 ФЗ "О рекламе").</w:t>
      </w: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Default="00510BB1"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15</w:t>
      </w:r>
      <w:r w:rsidR="00311DC3" w:rsidRPr="00A11EDE">
        <w:rPr>
          <w:rFonts w:ascii="Times New Roman" w:hAnsi="Times New Roman" w:cs="Times New Roman"/>
          <w:b/>
          <w:sz w:val="24"/>
          <w:szCs w:val="24"/>
        </w:rPr>
        <w:t>. Сергей Буцелис, Челябинск:</w:t>
      </w:r>
    </w:p>
    <w:p w:rsidR="00103798" w:rsidRPr="00A11EDE" w:rsidRDefault="00103798"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Default="00311DC3"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У нас на каждом шагу открылись сетевые магазины, которые просто задавили все небольшие «магазины у дома», как их называют. А это был, в основном, малый и семейный бизнес. Крупные ритейлеры просто не оставляют шансов никому…Кто-то вообще считает количество сетевых торговых точек, ограничивает их открытие?</w:t>
      </w:r>
    </w:p>
    <w:p w:rsidR="00103798" w:rsidRPr="00A11EDE" w:rsidRDefault="00103798"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Pr="00103798" w:rsidRDefault="00A11EDE" w:rsidP="00A11EDE">
      <w:pPr>
        <w:spacing w:after="0" w:line="240" w:lineRule="auto"/>
        <w:ind w:firstLine="708"/>
        <w:jc w:val="both"/>
        <w:rPr>
          <w:rFonts w:ascii="Times New Roman" w:hAnsi="Times New Roman" w:cs="Times New Roman"/>
          <w:sz w:val="24"/>
          <w:szCs w:val="24"/>
        </w:rPr>
      </w:pPr>
      <w:r w:rsidRPr="00103798">
        <w:rPr>
          <w:rFonts w:ascii="Times New Roman" w:hAnsi="Times New Roman" w:cs="Times New Roman"/>
          <w:sz w:val="24"/>
          <w:szCs w:val="24"/>
        </w:rPr>
        <w:t xml:space="preserve">Челябинское УФАС России в рамках своих полномочий осуществляет контроль за соблюдением положений Федерального закона от 28.12.2009 № 381-ФЗ «Об основах государственного регулирования торговой деятельности в Российской Федерации» (далее – Закон о торговле).  </w:t>
      </w:r>
    </w:p>
    <w:p w:rsidR="00A11EDE" w:rsidRPr="00103798" w:rsidRDefault="00A11EDE" w:rsidP="00A11ED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03798">
        <w:rPr>
          <w:rFonts w:ascii="Times New Roman" w:hAnsi="Times New Roman" w:cs="Times New Roman"/>
          <w:sz w:val="24"/>
          <w:szCs w:val="24"/>
        </w:rPr>
        <w:t>Согласно части 1 статьи 14 Закона о торговле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A11EDE" w:rsidRPr="00103798" w:rsidRDefault="00A11EDE" w:rsidP="00A11ED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03798">
        <w:rPr>
          <w:rFonts w:ascii="Times New Roman" w:hAnsi="Times New Roman" w:cs="Times New Roman"/>
          <w:sz w:val="24"/>
          <w:szCs w:val="24"/>
        </w:rPr>
        <w:t>Таким образом, факт превышения хозяйствующим субъектом доли на рынке розничной реализации продовольственных товаров в границах муниципального образования в размере 25% не является нарушением Закона о торговле, нарушением является приобретение или аренда в границах соответствующего муниципального образования дополнительной площади торговых объектов для осуществления торговой деятельности при превышении хозяйствующим субъектом доли в размере 25% на указанном рынке.</w:t>
      </w:r>
    </w:p>
    <w:p w:rsidR="00A11EDE" w:rsidRPr="00103798" w:rsidRDefault="00A11EDE" w:rsidP="00A11EDE">
      <w:pPr>
        <w:autoSpaceDE w:val="0"/>
        <w:autoSpaceDN w:val="0"/>
        <w:adjustRightInd w:val="0"/>
        <w:spacing w:after="0" w:line="240" w:lineRule="auto"/>
        <w:ind w:firstLine="540"/>
        <w:jc w:val="both"/>
        <w:rPr>
          <w:rFonts w:ascii="Times New Roman" w:hAnsi="Times New Roman" w:cs="Times New Roman"/>
          <w:sz w:val="24"/>
          <w:szCs w:val="24"/>
        </w:rPr>
      </w:pPr>
      <w:r w:rsidRPr="00103798">
        <w:rPr>
          <w:rFonts w:ascii="Times New Roman" w:hAnsi="Times New Roman" w:cs="Times New Roman"/>
          <w:sz w:val="24"/>
          <w:szCs w:val="24"/>
        </w:rPr>
        <w:t>В целях реализации статьи 14 Закона о торговле Постановлением Правительства РФ от 04.05.2010 № 305 «Об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(далее – Постановление № 305) утверждена методика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(далее – Методика).</w:t>
      </w:r>
    </w:p>
    <w:p w:rsidR="00A11EDE" w:rsidRPr="00103798" w:rsidRDefault="00A11EDE" w:rsidP="00A11EDE">
      <w:pPr>
        <w:autoSpaceDE w:val="0"/>
        <w:autoSpaceDN w:val="0"/>
        <w:adjustRightInd w:val="0"/>
        <w:spacing w:after="0" w:line="240" w:lineRule="auto"/>
        <w:ind w:firstLine="540"/>
        <w:jc w:val="both"/>
        <w:rPr>
          <w:rFonts w:ascii="Times New Roman" w:hAnsi="Times New Roman" w:cs="Times New Roman"/>
          <w:sz w:val="24"/>
          <w:szCs w:val="24"/>
        </w:rPr>
      </w:pPr>
      <w:r w:rsidRPr="00103798">
        <w:rPr>
          <w:rFonts w:ascii="Times New Roman" w:hAnsi="Times New Roman" w:cs="Times New Roman"/>
          <w:sz w:val="24"/>
          <w:szCs w:val="24"/>
        </w:rPr>
        <w:lastRenderedPageBreak/>
        <w:t>В соответствии с пунктом 3 Постановления № 305 расчет общего оборота розничной торговли продовольственными товарами производится Федеральной службой государственной статистики и ее территориальными органами на основе данных федерального статистического наблюдения за деятельностью юридических лиц и индивидуальных предпринимателей, осуществляющих розничную торговлю продовольственными товарами (далее - хозяйствующие субъекты), и граждан, осуществляющих продажу таких товаров на розничных рынках и ярмарках.</w:t>
      </w:r>
    </w:p>
    <w:p w:rsidR="00A11EDE" w:rsidRPr="00103798" w:rsidRDefault="00A11EDE" w:rsidP="00A11EDE">
      <w:pPr>
        <w:spacing w:after="0" w:line="240" w:lineRule="auto"/>
        <w:ind w:firstLine="567"/>
        <w:jc w:val="both"/>
        <w:rPr>
          <w:rFonts w:ascii="Times New Roman" w:hAnsi="Times New Roman" w:cs="Times New Roman"/>
          <w:sz w:val="24"/>
          <w:szCs w:val="24"/>
        </w:rPr>
      </w:pPr>
      <w:r w:rsidRPr="00103798">
        <w:rPr>
          <w:rFonts w:ascii="Times New Roman" w:hAnsi="Times New Roman" w:cs="Times New Roman"/>
          <w:sz w:val="24"/>
          <w:szCs w:val="24"/>
        </w:rPr>
        <w:t>Таким образом, информация об общем объеме розничной торговли продовольственных товаров, предоставляемая органом статистики является официальной статистической информацией.</w:t>
      </w:r>
    </w:p>
    <w:p w:rsidR="00A11EDE" w:rsidRPr="00103798" w:rsidRDefault="00A11EDE" w:rsidP="00A11EDE">
      <w:pPr>
        <w:spacing w:after="0" w:line="240" w:lineRule="auto"/>
        <w:jc w:val="both"/>
        <w:rPr>
          <w:rFonts w:ascii="Times New Roman" w:hAnsi="Times New Roman" w:cs="Times New Roman"/>
          <w:sz w:val="24"/>
          <w:szCs w:val="24"/>
        </w:rPr>
      </w:pPr>
      <w:r w:rsidRPr="00103798">
        <w:rPr>
          <w:rFonts w:ascii="Times New Roman" w:hAnsi="Times New Roman" w:cs="Times New Roman"/>
          <w:sz w:val="24"/>
          <w:szCs w:val="24"/>
        </w:rPr>
        <w:t xml:space="preserve"> </w:t>
      </w:r>
      <w:r w:rsidRPr="00103798">
        <w:rPr>
          <w:rFonts w:ascii="Times New Roman" w:hAnsi="Times New Roman" w:cs="Times New Roman"/>
          <w:sz w:val="24"/>
          <w:szCs w:val="24"/>
        </w:rPr>
        <w:tab/>
        <w:t xml:space="preserve">Челябинское УФАС России обращает Ваше внимание на тот факт, что Законом о торговле не установлено ограничение размера совокупной доли торговых сетей, осуществляющих деятельность на рынке розничной реализации продовольственными товарами. </w:t>
      </w:r>
    </w:p>
    <w:p w:rsidR="00A11EDE" w:rsidRPr="00103798" w:rsidRDefault="00A11EDE" w:rsidP="00A11EDE">
      <w:pPr>
        <w:spacing w:after="0" w:line="240" w:lineRule="auto"/>
        <w:ind w:firstLine="567"/>
        <w:jc w:val="both"/>
        <w:rPr>
          <w:rFonts w:ascii="Times New Roman" w:hAnsi="Times New Roman" w:cs="Times New Roman"/>
          <w:sz w:val="24"/>
          <w:szCs w:val="24"/>
        </w:rPr>
      </w:pPr>
      <w:r w:rsidRPr="00103798">
        <w:rPr>
          <w:rFonts w:ascii="Times New Roman" w:hAnsi="Times New Roman" w:cs="Times New Roman"/>
          <w:sz w:val="24"/>
          <w:szCs w:val="24"/>
        </w:rPr>
        <w:t>Согласно утвержденной Методике, расчет доли на рынке розничной реализации продовольственных товаров производится в отношении каждой торговой сети в границах муниципального образования.</w:t>
      </w:r>
    </w:p>
    <w:p w:rsidR="00A11EDE" w:rsidRPr="00103798" w:rsidRDefault="00A11EDE" w:rsidP="00A11EDE">
      <w:pPr>
        <w:spacing w:after="0" w:line="240" w:lineRule="auto"/>
        <w:jc w:val="both"/>
        <w:rPr>
          <w:rFonts w:ascii="Times New Roman" w:hAnsi="Times New Roman" w:cs="Times New Roman"/>
          <w:sz w:val="24"/>
          <w:szCs w:val="24"/>
        </w:rPr>
      </w:pPr>
      <w:r w:rsidRPr="00103798">
        <w:rPr>
          <w:rFonts w:ascii="Times New Roman" w:hAnsi="Times New Roman" w:cs="Times New Roman"/>
          <w:sz w:val="24"/>
          <w:szCs w:val="24"/>
        </w:rPr>
        <w:tab/>
        <w:t xml:space="preserve">Челябинское УФАС России ежегодно проводит обзор рынка розничной реализации продовольственных товаров, рассчитывает доли торговых сетей на указанном рынке в разрезе муниципальных образований Челябинской области по указанной выше Методике. </w:t>
      </w:r>
    </w:p>
    <w:p w:rsidR="00A11EDE" w:rsidRPr="00103798" w:rsidRDefault="00A11EDE" w:rsidP="00A11EDE">
      <w:pPr>
        <w:spacing w:after="0" w:line="240" w:lineRule="auto"/>
        <w:jc w:val="both"/>
        <w:rPr>
          <w:rFonts w:ascii="Times New Roman" w:hAnsi="Times New Roman" w:cs="Times New Roman"/>
          <w:sz w:val="24"/>
          <w:szCs w:val="24"/>
        </w:rPr>
      </w:pPr>
      <w:r w:rsidRPr="00103798">
        <w:rPr>
          <w:rFonts w:ascii="Times New Roman" w:hAnsi="Times New Roman" w:cs="Times New Roman"/>
          <w:sz w:val="24"/>
          <w:szCs w:val="24"/>
        </w:rPr>
        <w:tab/>
        <w:t>В случае выявления факта увеличении торговой площади хозяйствующим субъектом, у которого доля на рынке розничной торговли превышает 25 %, Челябинское УФАС России принимает соответствующие меры реагирования.</w:t>
      </w:r>
    </w:p>
    <w:p w:rsidR="00A11EDE" w:rsidRPr="00103798" w:rsidRDefault="00A11EDE" w:rsidP="00A11EDE">
      <w:pPr>
        <w:spacing w:after="0" w:line="240" w:lineRule="auto"/>
        <w:jc w:val="both"/>
        <w:rPr>
          <w:rFonts w:ascii="Times New Roman" w:hAnsi="Times New Roman" w:cs="Times New Roman"/>
          <w:sz w:val="24"/>
          <w:szCs w:val="24"/>
        </w:rPr>
      </w:pPr>
    </w:p>
    <w:p w:rsidR="00A11EDE" w:rsidRPr="00103798" w:rsidRDefault="00A11EDE" w:rsidP="00A11EDE">
      <w:pPr>
        <w:shd w:val="clear" w:color="auto" w:fill="FFFFFF"/>
        <w:tabs>
          <w:tab w:val="left" w:pos="851"/>
        </w:tabs>
        <w:spacing w:after="0" w:line="240" w:lineRule="auto"/>
        <w:jc w:val="both"/>
        <w:rPr>
          <w:rFonts w:ascii="Times New Roman" w:hAnsi="Times New Roman" w:cs="Times New Roman"/>
          <w:sz w:val="24"/>
          <w:szCs w:val="24"/>
        </w:rPr>
      </w:pPr>
    </w:p>
    <w:p w:rsidR="00311DC3" w:rsidRPr="00A11EDE" w:rsidRDefault="00311DC3" w:rsidP="00A11EDE">
      <w:pPr>
        <w:shd w:val="clear" w:color="auto" w:fill="FFFFFF"/>
        <w:tabs>
          <w:tab w:val="left" w:pos="851"/>
        </w:tabs>
        <w:spacing w:after="0" w:line="240" w:lineRule="auto"/>
        <w:ind w:firstLine="567"/>
        <w:jc w:val="both"/>
        <w:rPr>
          <w:rFonts w:ascii="Times New Roman" w:hAnsi="Times New Roman" w:cs="Times New Roman"/>
          <w:sz w:val="24"/>
          <w:szCs w:val="24"/>
        </w:rPr>
      </w:pPr>
    </w:p>
    <w:p w:rsidR="00311DC3" w:rsidRDefault="00510BB1"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16</w:t>
      </w:r>
      <w:r w:rsidR="00311DC3" w:rsidRPr="00A11EDE">
        <w:rPr>
          <w:rFonts w:ascii="Times New Roman" w:hAnsi="Times New Roman" w:cs="Times New Roman"/>
          <w:b/>
          <w:sz w:val="24"/>
          <w:szCs w:val="24"/>
        </w:rPr>
        <w:t xml:space="preserve">. Евгений Коростелев, Магнитогорск </w:t>
      </w:r>
    </w:p>
    <w:p w:rsidR="00463EB2" w:rsidRPr="00A11EDE" w:rsidRDefault="00463EB2"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Default="00311DC3"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Власти региона часто говорят о том, что необходимо сделать так, чтобы большие федеральные сети брали товары именно южноуральских товаропроизводителей. То есть это что получается – бизнесу будут диктовать, у кого что закупать, исходя только из местнической протекционистской политики? При этом я понимаю, что намерения благие – поддержать земляков в трудной экономической ситуации. Но как это стыкуется с антимонопольным законодательством?</w:t>
      </w:r>
    </w:p>
    <w:p w:rsidR="00463EB2" w:rsidRPr="00A11EDE" w:rsidRDefault="00463EB2"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Pr="00463EB2" w:rsidRDefault="00463EB2" w:rsidP="00A1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EDE" w:rsidRPr="00463EB2">
        <w:rPr>
          <w:rFonts w:ascii="Times New Roman" w:hAnsi="Times New Roman" w:cs="Times New Roman"/>
          <w:sz w:val="24"/>
          <w:szCs w:val="24"/>
        </w:rPr>
        <w:t xml:space="preserve">Для реализации такой обязанности торговыми сетями необходимо, чтобы такое правило было прописано в законе, иное будет противоречить антимонопольному законодательству. </w:t>
      </w:r>
    </w:p>
    <w:p w:rsidR="00A11EDE" w:rsidRPr="00463EB2" w:rsidRDefault="00A11EDE" w:rsidP="00A11EDE">
      <w:pPr>
        <w:spacing w:after="0" w:line="240" w:lineRule="auto"/>
        <w:ind w:firstLine="708"/>
        <w:jc w:val="both"/>
        <w:rPr>
          <w:rFonts w:ascii="Times New Roman" w:hAnsi="Times New Roman" w:cs="Times New Roman"/>
          <w:sz w:val="24"/>
          <w:szCs w:val="24"/>
        </w:rPr>
      </w:pPr>
      <w:r w:rsidRPr="00463EB2">
        <w:rPr>
          <w:rFonts w:ascii="Times New Roman" w:hAnsi="Times New Roman" w:cs="Times New Roman"/>
          <w:sz w:val="24"/>
          <w:szCs w:val="24"/>
        </w:rPr>
        <w:t>В настоящее время существует предложение по внесению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 в части закрепления доли присутствия на «полках» торговой сети продукции местных производителей в размере 25 % от общего объема реализации продукции торговой сетью с целью поддержки местных производителей на рынке розничной реализации продовольственных товаров.</w:t>
      </w:r>
    </w:p>
    <w:p w:rsidR="00A11EDE" w:rsidRPr="00463EB2" w:rsidRDefault="00A11EDE" w:rsidP="00A11EDE">
      <w:pPr>
        <w:spacing w:after="0" w:line="240" w:lineRule="auto"/>
        <w:jc w:val="both"/>
        <w:rPr>
          <w:rFonts w:ascii="Times New Roman" w:hAnsi="Times New Roman" w:cs="Times New Roman"/>
          <w:sz w:val="24"/>
          <w:szCs w:val="24"/>
        </w:rPr>
      </w:pPr>
      <w:r w:rsidRPr="00463EB2">
        <w:rPr>
          <w:rFonts w:ascii="Times New Roman" w:hAnsi="Times New Roman" w:cs="Times New Roman"/>
          <w:sz w:val="24"/>
          <w:szCs w:val="24"/>
        </w:rPr>
        <w:tab/>
        <w:t>Для реализации данного предложения целесообразно повысить привлекательность заключения договоров поставки между торговыми сетями и местными производителями путем установления для торговых сетей, у которых продукция местных производителей присутствует в размере 25 % от общего объема реализации товаров, различных налоговых льгот, в том числе установления для данных торговых сетей «налоговых каникул» и т.д.</w:t>
      </w:r>
    </w:p>
    <w:p w:rsidR="00A11EDE" w:rsidRPr="00463EB2" w:rsidRDefault="00A11EDE" w:rsidP="00A11EDE">
      <w:pPr>
        <w:spacing w:after="0" w:line="240" w:lineRule="auto"/>
        <w:jc w:val="both"/>
        <w:rPr>
          <w:rFonts w:ascii="Times New Roman" w:hAnsi="Times New Roman" w:cs="Times New Roman"/>
          <w:sz w:val="24"/>
          <w:szCs w:val="24"/>
        </w:rPr>
      </w:pPr>
      <w:r w:rsidRPr="00463EB2">
        <w:rPr>
          <w:rFonts w:ascii="Times New Roman" w:hAnsi="Times New Roman" w:cs="Times New Roman"/>
          <w:sz w:val="24"/>
          <w:szCs w:val="24"/>
        </w:rPr>
        <w:tab/>
        <w:t xml:space="preserve">При этом, указанные местные поставщики должны соответствовать условиям отбора контрагентов, установленным торговыми сетями и у торговых сетей остается право </w:t>
      </w:r>
      <w:r w:rsidRPr="00463EB2">
        <w:rPr>
          <w:rFonts w:ascii="Times New Roman" w:hAnsi="Times New Roman" w:cs="Times New Roman"/>
          <w:sz w:val="24"/>
          <w:szCs w:val="24"/>
        </w:rPr>
        <w:lastRenderedPageBreak/>
        <w:t xml:space="preserve">самостоятельно определяют </w:t>
      </w:r>
      <w:r w:rsidR="00463EB2" w:rsidRPr="00463EB2">
        <w:rPr>
          <w:rFonts w:ascii="Times New Roman" w:hAnsi="Times New Roman" w:cs="Times New Roman"/>
          <w:sz w:val="24"/>
          <w:szCs w:val="24"/>
        </w:rPr>
        <w:t>местных поставщиков,</w:t>
      </w:r>
      <w:r w:rsidRPr="00463EB2">
        <w:rPr>
          <w:rFonts w:ascii="Times New Roman" w:hAnsi="Times New Roman" w:cs="Times New Roman"/>
          <w:sz w:val="24"/>
          <w:szCs w:val="24"/>
        </w:rPr>
        <w:t xml:space="preserve"> с которыми заключают договоры поставки и на какую категорию продукции.</w:t>
      </w:r>
    </w:p>
    <w:p w:rsidR="00A11EDE" w:rsidRPr="00463EB2" w:rsidRDefault="00A11EDE" w:rsidP="00A11EDE">
      <w:pPr>
        <w:spacing w:after="0" w:line="240" w:lineRule="auto"/>
        <w:jc w:val="both"/>
        <w:rPr>
          <w:rFonts w:ascii="Times New Roman" w:hAnsi="Times New Roman" w:cs="Times New Roman"/>
          <w:sz w:val="24"/>
          <w:szCs w:val="24"/>
        </w:rPr>
      </w:pPr>
      <w:r w:rsidRPr="00463EB2">
        <w:rPr>
          <w:rFonts w:ascii="Times New Roman" w:hAnsi="Times New Roman" w:cs="Times New Roman"/>
          <w:sz w:val="24"/>
          <w:szCs w:val="24"/>
        </w:rPr>
        <w:tab/>
        <w:t>Данное предложение согласуется с общей политикой государства в части поддержки субъектов малого и среднего предпринимательства.</w:t>
      </w:r>
    </w:p>
    <w:p w:rsidR="00A11EDE" w:rsidRPr="00463EB2" w:rsidRDefault="00A11EDE" w:rsidP="00A11EDE">
      <w:pPr>
        <w:spacing w:after="0" w:line="240" w:lineRule="auto"/>
        <w:jc w:val="both"/>
        <w:rPr>
          <w:rFonts w:ascii="Times New Roman" w:hAnsi="Times New Roman" w:cs="Times New Roman"/>
          <w:sz w:val="24"/>
          <w:szCs w:val="24"/>
        </w:rPr>
      </w:pPr>
      <w:r w:rsidRPr="00463EB2">
        <w:rPr>
          <w:rFonts w:ascii="Times New Roman" w:hAnsi="Times New Roman" w:cs="Times New Roman"/>
          <w:sz w:val="24"/>
          <w:szCs w:val="24"/>
        </w:rPr>
        <w:tab/>
        <w:t xml:space="preserve">Так, например, частью 1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предусмотрена обязанность Заказчика </w:t>
      </w:r>
      <w:r w:rsidRPr="00463EB2">
        <w:rPr>
          <w:rFonts w:ascii="Times New Roman" w:hAnsi="Times New Roman" w:cs="Times New Roman"/>
          <w:sz w:val="24"/>
          <w:szCs w:val="24"/>
        </w:rPr>
        <w:tab/>
        <w:t>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A11EDE" w:rsidRPr="00A11EDE" w:rsidRDefault="00A11EDE" w:rsidP="00A11EDE">
      <w:pPr>
        <w:spacing w:after="0" w:line="240" w:lineRule="auto"/>
        <w:jc w:val="both"/>
        <w:rPr>
          <w:rFonts w:ascii="Times New Roman" w:hAnsi="Times New Roman" w:cs="Times New Roman"/>
          <w:i/>
          <w:sz w:val="24"/>
          <w:szCs w:val="24"/>
        </w:rPr>
      </w:pPr>
      <w:r w:rsidRPr="00463EB2">
        <w:rPr>
          <w:rFonts w:ascii="Times New Roman" w:hAnsi="Times New Roman" w:cs="Times New Roman"/>
          <w:sz w:val="24"/>
          <w:szCs w:val="24"/>
        </w:rPr>
        <w:tab/>
        <w:t>Вместе с тем, в случае выявления признаков нарушения статьи 15 Закона о торговле, а именно выявление факта принятия акта или осуществление действий органами государственной власти субъектов Российской Федерации, органами местного самоуправления,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Челябинским УФАС России будут применены соответствующие меры реагирования.</w:t>
      </w:r>
    </w:p>
    <w:p w:rsidR="00311DC3" w:rsidRPr="00A11EDE" w:rsidRDefault="00311DC3" w:rsidP="00A11EDE">
      <w:pPr>
        <w:shd w:val="clear" w:color="auto" w:fill="FFFFFF"/>
        <w:tabs>
          <w:tab w:val="left" w:pos="851"/>
        </w:tabs>
        <w:spacing w:after="0" w:line="240" w:lineRule="auto"/>
        <w:jc w:val="both"/>
        <w:rPr>
          <w:rStyle w:val="5"/>
          <w:rFonts w:ascii="Times New Roman" w:hAnsi="Times New Roman" w:cs="Times New Roman"/>
          <w:spacing w:val="-4"/>
          <w:sz w:val="24"/>
          <w:szCs w:val="24"/>
        </w:rPr>
      </w:pPr>
    </w:p>
    <w:p w:rsidR="00311DC3" w:rsidRDefault="00510BB1"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Style w:val="5"/>
          <w:rFonts w:ascii="Times New Roman" w:hAnsi="Times New Roman" w:cs="Times New Roman"/>
          <w:b/>
          <w:spacing w:val="-4"/>
          <w:sz w:val="24"/>
          <w:szCs w:val="24"/>
        </w:rPr>
        <w:t>17</w:t>
      </w:r>
      <w:r w:rsidR="00311DC3" w:rsidRPr="00A11EDE">
        <w:rPr>
          <w:rStyle w:val="5"/>
          <w:rFonts w:ascii="Times New Roman" w:hAnsi="Times New Roman" w:cs="Times New Roman"/>
          <w:b/>
          <w:spacing w:val="-4"/>
          <w:sz w:val="24"/>
          <w:szCs w:val="24"/>
        </w:rPr>
        <w:t xml:space="preserve">. </w:t>
      </w:r>
      <w:r w:rsidR="00311DC3" w:rsidRPr="00A11EDE">
        <w:rPr>
          <w:rFonts w:ascii="Times New Roman" w:hAnsi="Times New Roman" w:cs="Times New Roman"/>
          <w:b/>
          <w:sz w:val="24"/>
          <w:szCs w:val="24"/>
        </w:rPr>
        <w:t xml:space="preserve">Глеб </w:t>
      </w:r>
      <w:proofErr w:type="spellStart"/>
      <w:r w:rsidR="00311DC3" w:rsidRPr="00A11EDE">
        <w:rPr>
          <w:rFonts w:ascii="Times New Roman" w:hAnsi="Times New Roman" w:cs="Times New Roman"/>
          <w:b/>
          <w:sz w:val="24"/>
          <w:szCs w:val="24"/>
        </w:rPr>
        <w:t>Малофеев</w:t>
      </w:r>
      <w:proofErr w:type="spellEnd"/>
      <w:r w:rsidR="00311DC3" w:rsidRPr="00A11EDE">
        <w:rPr>
          <w:rFonts w:ascii="Times New Roman" w:hAnsi="Times New Roman" w:cs="Times New Roman"/>
          <w:b/>
          <w:sz w:val="24"/>
          <w:szCs w:val="24"/>
        </w:rPr>
        <w:t xml:space="preserve">, Челябинск: </w:t>
      </w:r>
    </w:p>
    <w:p w:rsidR="00463EB2" w:rsidRPr="00A11EDE" w:rsidRDefault="00463EB2"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Default="00311DC3"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 xml:space="preserve">Я являюсь представителем малого бизнеса. И часто пытаюсь участвовать в аукционах по </w:t>
      </w:r>
      <w:proofErr w:type="spellStart"/>
      <w:r w:rsidRPr="00A11EDE">
        <w:rPr>
          <w:rFonts w:ascii="Times New Roman" w:hAnsi="Times New Roman" w:cs="Times New Roman"/>
          <w:b/>
          <w:sz w:val="24"/>
          <w:szCs w:val="24"/>
        </w:rPr>
        <w:t>госконтрактам</w:t>
      </w:r>
      <w:proofErr w:type="spellEnd"/>
      <w:r w:rsidRPr="00A11EDE">
        <w:rPr>
          <w:rFonts w:ascii="Times New Roman" w:hAnsi="Times New Roman" w:cs="Times New Roman"/>
          <w:b/>
          <w:sz w:val="24"/>
          <w:szCs w:val="24"/>
        </w:rPr>
        <w:t xml:space="preserve">. Несмотря на то, что законодательство обязывает заказчиков услуг определенный процент от объема всех закупок осуществлять именно через закуп у субъектов малого предпринимательства, все равно часто вижу </w:t>
      </w:r>
      <w:proofErr w:type="spellStart"/>
      <w:r w:rsidRPr="00A11EDE">
        <w:rPr>
          <w:rFonts w:ascii="Times New Roman" w:hAnsi="Times New Roman" w:cs="Times New Roman"/>
          <w:b/>
          <w:sz w:val="24"/>
          <w:szCs w:val="24"/>
        </w:rPr>
        <w:t>техзадания</w:t>
      </w:r>
      <w:proofErr w:type="spellEnd"/>
      <w:r w:rsidRPr="00A11EDE">
        <w:rPr>
          <w:rFonts w:ascii="Times New Roman" w:hAnsi="Times New Roman" w:cs="Times New Roman"/>
          <w:b/>
          <w:sz w:val="24"/>
          <w:szCs w:val="24"/>
        </w:rPr>
        <w:t xml:space="preserve">, в которых условия выставлены заведомо невыполнимые для маленькой фирмы. Понятно, что их может выполнить только крупная компания. Как часто вы наказываете </w:t>
      </w:r>
      <w:proofErr w:type="spellStart"/>
      <w:r w:rsidRPr="00A11EDE">
        <w:rPr>
          <w:rFonts w:ascii="Times New Roman" w:hAnsi="Times New Roman" w:cs="Times New Roman"/>
          <w:b/>
          <w:sz w:val="24"/>
          <w:szCs w:val="24"/>
        </w:rPr>
        <w:t>госзаказчиков</w:t>
      </w:r>
      <w:proofErr w:type="spellEnd"/>
      <w:r w:rsidRPr="00A11EDE">
        <w:rPr>
          <w:rFonts w:ascii="Times New Roman" w:hAnsi="Times New Roman" w:cs="Times New Roman"/>
          <w:b/>
          <w:sz w:val="24"/>
          <w:szCs w:val="24"/>
        </w:rPr>
        <w:t xml:space="preserve"> за то, что они не содействуют малому бизнесу?</w:t>
      </w:r>
    </w:p>
    <w:p w:rsidR="00463EB2" w:rsidRPr="00A11EDE" w:rsidRDefault="00463EB2" w:rsidP="00A11EDE">
      <w:pPr>
        <w:shd w:val="clear" w:color="auto" w:fill="FFFFFF"/>
        <w:tabs>
          <w:tab w:val="left" w:pos="851"/>
        </w:tabs>
        <w:spacing w:after="0" w:line="240" w:lineRule="auto"/>
        <w:jc w:val="both"/>
        <w:rPr>
          <w:rFonts w:ascii="Times New Roman" w:hAnsi="Times New Roman" w:cs="Times New Roman"/>
          <w:b/>
          <w:sz w:val="24"/>
          <w:szCs w:val="24"/>
        </w:rPr>
      </w:pPr>
    </w:p>
    <w:p w:rsidR="00A11EDE" w:rsidRPr="00463EB2" w:rsidRDefault="00A11EDE" w:rsidP="00A11EDE">
      <w:pPr>
        <w:spacing w:after="0" w:line="240" w:lineRule="auto"/>
        <w:ind w:firstLine="709"/>
        <w:contextualSpacing/>
        <w:jc w:val="both"/>
        <w:rPr>
          <w:rFonts w:ascii="Times New Roman" w:hAnsi="Times New Roman" w:cs="Times New Roman"/>
          <w:sz w:val="24"/>
          <w:szCs w:val="24"/>
        </w:rPr>
      </w:pPr>
      <w:r w:rsidRPr="00463EB2">
        <w:rPr>
          <w:rFonts w:ascii="Times New Roman" w:hAnsi="Times New Roman" w:cs="Times New Roman"/>
          <w:sz w:val="24"/>
          <w:szCs w:val="24"/>
        </w:rPr>
        <w:t>Проверка соблюдения заказчиками обязанности по осуществлению закупок у субъектов малого предпринимательства, социально ориентированных некоммерческих организаций (далее – СМП и СОНКО) (объем не менее 15% от совокупного годового объема закупок) производится антимонопольным органом при проведении плановых контрольных мероприятий, при поступлении материалов административных дел из органов прокуратуры.</w:t>
      </w:r>
    </w:p>
    <w:p w:rsidR="00A11EDE" w:rsidRPr="00463EB2" w:rsidRDefault="00A11EDE" w:rsidP="00A11EDE">
      <w:pPr>
        <w:spacing w:after="0" w:line="240" w:lineRule="auto"/>
        <w:ind w:firstLine="709"/>
        <w:contextualSpacing/>
        <w:jc w:val="both"/>
        <w:rPr>
          <w:rFonts w:ascii="Times New Roman" w:hAnsi="Times New Roman" w:cs="Times New Roman"/>
          <w:sz w:val="24"/>
          <w:szCs w:val="24"/>
        </w:rPr>
      </w:pPr>
      <w:r w:rsidRPr="00463EB2">
        <w:rPr>
          <w:rFonts w:ascii="Times New Roman" w:hAnsi="Times New Roman" w:cs="Times New Roman"/>
          <w:sz w:val="24"/>
          <w:szCs w:val="24"/>
        </w:rPr>
        <w:t>Ежегодно по поручению ФАС России, Правительства РФ Челябинским УФАС России проводятся проверки в отношении федеральных органов исполнительной власти на предмет соблюдения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w:t>
      </w:r>
    </w:p>
    <w:p w:rsidR="00A11EDE" w:rsidRPr="00463EB2" w:rsidRDefault="00A11EDE" w:rsidP="00A11EDE">
      <w:pPr>
        <w:spacing w:after="0" w:line="240" w:lineRule="auto"/>
        <w:ind w:firstLine="709"/>
        <w:contextualSpacing/>
        <w:jc w:val="both"/>
        <w:rPr>
          <w:rFonts w:ascii="Times New Roman" w:hAnsi="Times New Roman" w:cs="Times New Roman"/>
          <w:sz w:val="24"/>
          <w:szCs w:val="24"/>
        </w:rPr>
      </w:pPr>
      <w:r w:rsidRPr="00463EB2">
        <w:rPr>
          <w:rFonts w:ascii="Times New Roman" w:hAnsi="Times New Roman" w:cs="Times New Roman"/>
          <w:sz w:val="24"/>
          <w:szCs w:val="24"/>
        </w:rPr>
        <w:t>Так, в 2017 году во исполнение поручения ФАС России проведена 31 внеплановая проверка, по результатам возбуждено 18 административных дел за несвоевременное размещение в Единой информационной системе в сфере закупок отчетов об объеме закупок у субъектов малого предпринимательства и социально ориентированных некоммерческих организаций за 2016 год по части 1.4 статьи 7.30 Кодекса Российской Федерации об административных правонарушениях, 1 административное дело по части 11 статьи 7.30 КоАП РФ за несоблюдение объема закупок (15 %) у таких субъектов.</w:t>
      </w:r>
    </w:p>
    <w:p w:rsidR="00A11EDE" w:rsidRPr="00463EB2" w:rsidRDefault="00A11EDE" w:rsidP="00A11EDE">
      <w:pPr>
        <w:spacing w:after="0" w:line="240" w:lineRule="auto"/>
        <w:ind w:firstLine="709"/>
        <w:contextualSpacing/>
        <w:jc w:val="both"/>
        <w:rPr>
          <w:rFonts w:ascii="Times New Roman" w:hAnsi="Times New Roman" w:cs="Times New Roman"/>
          <w:sz w:val="24"/>
          <w:szCs w:val="24"/>
        </w:rPr>
      </w:pPr>
      <w:r w:rsidRPr="00463EB2">
        <w:rPr>
          <w:rFonts w:ascii="Times New Roman" w:hAnsi="Times New Roman" w:cs="Times New Roman"/>
          <w:sz w:val="24"/>
          <w:szCs w:val="24"/>
        </w:rPr>
        <w:t xml:space="preserve">Следует отметить, что в 2017 году Челябинское УФАС России обращалось к органам местного самоуправления Челябинской области (Магнитогорск, Челябинск, Златоуст, </w:t>
      </w:r>
      <w:r w:rsidR="00463EB2" w:rsidRPr="00463EB2">
        <w:rPr>
          <w:rFonts w:ascii="Times New Roman" w:hAnsi="Times New Roman" w:cs="Times New Roman"/>
          <w:sz w:val="24"/>
          <w:szCs w:val="24"/>
        </w:rPr>
        <w:t>Копейск и</w:t>
      </w:r>
      <w:r w:rsidRPr="00463EB2">
        <w:rPr>
          <w:rFonts w:ascii="Times New Roman" w:hAnsi="Times New Roman" w:cs="Times New Roman"/>
          <w:sz w:val="24"/>
          <w:szCs w:val="24"/>
        </w:rPr>
        <w:t xml:space="preserve"> т.д.) с предложением принять участие в «пилотном» проекте, направленном на </w:t>
      </w:r>
      <w:r w:rsidRPr="00463EB2">
        <w:rPr>
          <w:rFonts w:ascii="Times New Roman" w:hAnsi="Times New Roman" w:cs="Times New Roman"/>
          <w:sz w:val="24"/>
          <w:szCs w:val="24"/>
        </w:rPr>
        <w:lastRenderedPageBreak/>
        <w:t>развитие конкуренции среди субъектов малого и среднего предпринимательства в дорожной сфере путем осуществления закупок для указанных субъектов.</w:t>
      </w:r>
    </w:p>
    <w:p w:rsidR="00A11EDE" w:rsidRPr="00463EB2" w:rsidRDefault="00A11EDE" w:rsidP="00A11EDE">
      <w:pPr>
        <w:spacing w:after="0" w:line="240" w:lineRule="auto"/>
        <w:ind w:firstLine="709"/>
        <w:contextualSpacing/>
        <w:jc w:val="both"/>
        <w:rPr>
          <w:rFonts w:ascii="Times New Roman" w:hAnsi="Times New Roman" w:cs="Times New Roman"/>
          <w:sz w:val="24"/>
          <w:szCs w:val="24"/>
        </w:rPr>
      </w:pPr>
      <w:r w:rsidRPr="00463EB2">
        <w:rPr>
          <w:rFonts w:ascii="Times New Roman" w:hAnsi="Times New Roman" w:cs="Times New Roman"/>
          <w:sz w:val="24"/>
          <w:szCs w:val="24"/>
        </w:rPr>
        <w:t>В ответах на предложение данные органы сообщили, что в указанной сфере в 2017 году осуществляли закупки, в том числе и исключительно для СМП и СОНКО, а также учтут предложения при планировании закупок на 2018 год.</w:t>
      </w:r>
    </w:p>
    <w:p w:rsidR="00A11EDE" w:rsidRPr="00463EB2" w:rsidRDefault="00A11EDE" w:rsidP="00A11EDE">
      <w:pPr>
        <w:spacing w:after="0" w:line="240" w:lineRule="auto"/>
        <w:ind w:firstLine="709"/>
        <w:contextualSpacing/>
        <w:jc w:val="both"/>
        <w:rPr>
          <w:rFonts w:ascii="Times New Roman" w:hAnsi="Times New Roman" w:cs="Times New Roman"/>
          <w:sz w:val="24"/>
          <w:szCs w:val="24"/>
        </w:rPr>
      </w:pPr>
      <w:r w:rsidRPr="00463EB2">
        <w:rPr>
          <w:rFonts w:ascii="Times New Roman" w:hAnsi="Times New Roman" w:cs="Times New Roman"/>
          <w:sz w:val="24"/>
          <w:szCs w:val="24"/>
        </w:rPr>
        <w:t>Обращаем внимание, что в случае нарушения Ваших прав и законных интересов при проведении заказчиком конкретной закупки Вы вправе в порядке, предусмотренном статьей 105 ФЗ № 44, обратить в антимонопольный орган с жалобой на положения документации о закупке до окончания срока подачи заявок на участие в закупке или оспорить действия заказчика в судебном порядке.</w:t>
      </w:r>
    </w:p>
    <w:p w:rsidR="00A11EDE" w:rsidRPr="00A11EDE" w:rsidRDefault="00A11EDE" w:rsidP="00A11EDE">
      <w:pPr>
        <w:shd w:val="clear" w:color="auto" w:fill="FFFFFF"/>
        <w:tabs>
          <w:tab w:val="left" w:pos="851"/>
        </w:tabs>
        <w:spacing w:after="0" w:line="240" w:lineRule="auto"/>
        <w:jc w:val="both"/>
        <w:rPr>
          <w:rFonts w:ascii="Times New Roman" w:hAnsi="Times New Roman" w:cs="Times New Roman"/>
          <w:sz w:val="24"/>
          <w:szCs w:val="24"/>
        </w:rPr>
      </w:pPr>
    </w:p>
    <w:p w:rsidR="00455942" w:rsidRDefault="00311DC3" w:rsidP="00A11EDE">
      <w:pPr>
        <w:shd w:val="clear" w:color="auto" w:fill="FFFFFF"/>
        <w:tabs>
          <w:tab w:val="left" w:pos="851"/>
        </w:tabs>
        <w:spacing w:after="0" w:line="240" w:lineRule="auto"/>
        <w:jc w:val="both"/>
        <w:rPr>
          <w:rFonts w:ascii="Times New Roman" w:hAnsi="Times New Roman" w:cs="Times New Roman"/>
          <w:b/>
          <w:sz w:val="24"/>
          <w:szCs w:val="24"/>
        </w:rPr>
      </w:pPr>
      <w:r w:rsidRPr="00A11EDE">
        <w:rPr>
          <w:rFonts w:ascii="Times New Roman" w:hAnsi="Times New Roman" w:cs="Times New Roman"/>
          <w:b/>
          <w:sz w:val="24"/>
          <w:szCs w:val="24"/>
        </w:rPr>
        <w:t>18</w:t>
      </w:r>
      <w:r w:rsidR="00B85D24" w:rsidRPr="00A11EDE">
        <w:rPr>
          <w:rFonts w:ascii="Times New Roman" w:hAnsi="Times New Roman" w:cs="Times New Roman"/>
          <w:b/>
          <w:sz w:val="24"/>
          <w:szCs w:val="24"/>
        </w:rPr>
        <w:t>. Маргарита Седова, Челябинск:</w:t>
      </w:r>
    </w:p>
    <w:p w:rsidR="00463EB2" w:rsidRPr="00A11EDE" w:rsidRDefault="00463EB2" w:rsidP="00A11EDE">
      <w:pPr>
        <w:shd w:val="clear" w:color="auto" w:fill="FFFFFF"/>
        <w:tabs>
          <w:tab w:val="left" w:pos="851"/>
        </w:tabs>
        <w:spacing w:after="0" w:line="240" w:lineRule="auto"/>
        <w:jc w:val="both"/>
        <w:rPr>
          <w:rFonts w:ascii="Times New Roman" w:hAnsi="Times New Roman" w:cs="Times New Roman"/>
          <w:b/>
          <w:sz w:val="24"/>
          <w:szCs w:val="24"/>
        </w:rPr>
      </w:pPr>
    </w:p>
    <w:p w:rsidR="00B85D24" w:rsidRPr="00A11EDE" w:rsidRDefault="00B85D24" w:rsidP="00A11EDE">
      <w:pPr>
        <w:shd w:val="clear" w:color="auto" w:fill="FFFFFF"/>
        <w:tabs>
          <w:tab w:val="left" w:pos="851"/>
        </w:tabs>
        <w:spacing w:after="0" w:line="240" w:lineRule="auto"/>
        <w:jc w:val="both"/>
        <w:rPr>
          <w:rFonts w:ascii="Times New Roman" w:hAnsi="Times New Roman" w:cs="Times New Roman"/>
          <w:b/>
          <w:sz w:val="24"/>
          <w:szCs w:val="24"/>
          <w:shd w:val="clear" w:color="auto" w:fill="FAFAFD"/>
        </w:rPr>
      </w:pPr>
      <w:r w:rsidRPr="00A11EDE">
        <w:rPr>
          <w:rFonts w:ascii="Times New Roman" w:hAnsi="Times New Roman" w:cs="Times New Roman"/>
          <w:b/>
          <w:sz w:val="24"/>
          <w:szCs w:val="24"/>
          <w:shd w:val="clear" w:color="auto" w:fill="FAFAFD"/>
        </w:rPr>
        <w:t xml:space="preserve">Глава Управления транспорта Роман </w:t>
      </w:r>
      <w:proofErr w:type="spellStart"/>
      <w:r w:rsidRPr="00A11EDE">
        <w:rPr>
          <w:rFonts w:ascii="Times New Roman" w:hAnsi="Times New Roman" w:cs="Times New Roman"/>
          <w:b/>
          <w:sz w:val="24"/>
          <w:szCs w:val="24"/>
          <w:shd w:val="clear" w:color="auto" w:fill="FAFAFD"/>
        </w:rPr>
        <w:t>Болотов</w:t>
      </w:r>
      <w:proofErr w:type="spellEnd"/>
      <w:r w:rsidRPr="00A11EDE">
        <w:rPr>
          <w:rFonts w:ascii="Times New Roman" w:hAnsi="Times New Roman" w:cs="Times New Roman"/>
          <w:b/>
          <w:sz w:val="24"/>
          <w:szCs w:val="24"/>
          <w:shd w:val="clear" w:color="auto" w:fill="FAFAFD"/>
        </w:rPr>
        <w:t xml:space="preserve"> заявил, что антимонопольная служба проверит законность повышения стоимости проезда в челябинских маршрутках до 25 рублей. Вы подозреваете, что автопредприятия вступили в сговор?</w:t>
      </w:r>
    </w:p>
    <w:p w:rsidR="00A11EDE" w:rsidRPr="00A11EDE" w:rsidRDefault="00A11EDE" w:rsidP="00A11EDE">
      <w:pPr>
        <w:shd w:val="clear" w:color="auto" w:fill="FFFFFF"/>
        <w:tabs>
          <w:tab w:val="left" w:pos="851"/>
        </w:tabs>
        <w:spacing w:after="0" w:line="240" w:lineRule="auto"/>
        <w:jc w:val="both"/>
        <w:rPr>
          <w:rFonts w:ascii="Times New Roman" w:hAnsi="Times New Roman" w:cs="Times New Roman"/>
          <w:sz w:val="24"/>
          <w:szCs w:val="24"/>
          <w:shd w:val="clear" w:color="auto" w:fill="FAFAFD"/>
        </w:rPr>
      </w:pPr>
    </w:p>
    <w:p w:rsidR="00A11EDE" w:rsidRPr="00463EB2" w:rsidRDefault="00A11EDE" w:rsidP="00A11EDE">
      <w:pPr>
        <w:shd w:val="clear" w:color="auto" w:fill="FFFFFF"/>
        <w:tabs>
          <w:tab w:val="left" w:pos="851"/>
        </w:tabs>
        <w:spacing w:after="0" w:line="240" w:lineRule="auto"/>
        <w:ind w:firstLine="567"/>
        <w:jc w:val="both"/>
        <w:rPr>
          <w:rFonts w:ascii="Times New Roman" w:hAnsi="Times New Roman" w:cs="Times New Roman"/>
          <w:sz w:val="24"/>
          <w:szCs w:val="24"/>
          <w:shd w:val="clear" w:color="auto" w:fill="FAFAFD"/>
        </w:rPr>
      </w:pPr>
      <w:r w:rsidRPr="00463EB2">
        <w:rPr>
          <w:rFonts w:ascii="Times New Roman" w:hAnsi="Times New Roman" w:cs="Times New Roman"/>
          <w:sz w:val="24"/>
          <w:szCs w:val="24"/>
          <w:shd w:val="clear" w:color="auto" w:fill="FAFAFD"/>
        </w:rPr>
        <w:t>Заявление от Управления транспорта Администрации г. Челябинска поступило в Челябинское УФАС России 21 ноября. В нем говорится о повышении цен на проезд по 12 маршрутам г. Челябинска с 23 до 25 рублей. Сейчас по данной ситуации делать какие-либо выводы преждевременно, поскольку работа еще только начинается. В течение месяца ведомством будет сообщено о первых результатах рассмотрения заявления относительно сговора перевозчиков по увеличению цен на проезд.</w:t>
      </w:r>
    </w:p>
    <w:p w:rsidR="00A11EDE" w:rsidRPr="00463EB2" w:rsidRDefault="00A11EDE" w:rsidP="00A11EDE">
      <w:pPr>
        <w:shd w:val="clear" w:color="auto" w:fill="FFFFFF"/>
        <w:tabs>
          <w:tab w:val="left" w:pos="851"/>
        </w:tabs>
        <w:spacing w:after="0" w:line="240" w:lineRule="auto"/>
        <w:ind w:firstLine="567"/>
        <w:jc w:val="both"/>
        <w:rPr>
          <w:rFonts w:ascii="Times New Roman" w:hAnsi="Times New Roman" w:cs="Times New Roman"/>
          <w:sz w:val="24"/>
          <w:szCs w:val="24"/>
          <w:shd w:val="clear" w:color="auto" w:fill="FAFAFD"/>
        </w:rPr>
      </w:pPr>
      <w:r w:rsidRPr="00463EB2">
        <w:rPr>
          <w:rFonts w:ascii="Times New Roman" w:hAnsi="Times New Roman" w:cs="Times New Roman"/>
          <w:sz w:val="24"/>
          <w:szCs w:val="24"/>
          <w:shd w:val="clear" w:color="auto" w:fill="FAFAFD"/>
        </w:rPr>
        <w:t>В марте 2017 году уже происходило повышение цен с 20 до 23 рублей, но тогда в действиях перевозчиков нарушений антимонопольного законодательства установлено не было, поскольку рост цены произошел впервые за два года, не превышал уровня инфляции и имел экономические обоснования.</w:t>
      </w:r>
    </w:p>
    <w:p w:rsidR="00A11EDE" w:rsidRPr="00463EB2" w:rsidRDefault="00A11EDE" w:rsidP="00A11EDE">
      <w:pPr>
        <w:shd w:val="clear" w:color="auto" w:fill="FFFFFF"/>
        <w:tabs>
          <w:tab w:val="left" w:pos="851"/>
        </w:tabs>
        <w:spacing w:after="0" w:line="240" w:lineRule="auto"/>
        <w:ind w:firstLine="567"/>
        <w:jc w:val="both"/>
        <w:rPr>
          <w:rFonts w:ascii="Times New Roman" w:hAnsi="Times New Roman" w:cs="Times New Roman"/>
          <w:sz w:val="24"/>
          <w:szCs w:val="24"/>
          <w:shd w:val="clear" w:color="auto" w:fill="FAFAFD"/>
        </w:rPr>
      </w:pPr>
      <w:r w:rsidRPr="00463EB2">
        <w:rPr>
          <w:rFonts w:ascii="Times New Roman" w:hAnsi="Times New Roman" w:cs="Times New Roman"/>
          <w:sz w:val="24"/>
          <w:szCs w:val="24"/>
          <w:shd w:val="clear" w:color="auto" w:fill="FAFAFD"/>
        </w:rPr>
        <w:t>Однако ситуация в сфере перевозок пассажиров в г. Челябинске действительно требует решения определенных задач. В частности, Челябинским УФАС России в Прокуратуру г. Челябинска направлена информация относительно ведения реестра муниципальных маршрутов. Так, в городе действует 3 реестра муниципальных маршрутов, которые включают информацию о перевозках по регулируемому тарифу, нерегулируемому тарифу и сезонные маршруты по нерегулируемому тарифу.</w:t>
      </w:r>
    </w:p>
    <w:p w:rsidR="00A11EDE" w:rsidRPr="00463EB2" w:rsidRDefault="00A11EDE" w:rsidP="00A11EDE">
      <w:pPr>
        <w:shd w:val="clear" w:color="auto" w:fill="FFFFFF"/>
        <w:tabs>
          <w:tab w:val="left" w:pos="851"/>
        </w:tabs>
        <w:spacing w:after="0" w:line="240" w:lineRule="auto"/>
        <w:ind w:firstLine="567"/>
        <w:jc w:val="both"/>
        <w:rPr>
          <w:rFonts w:ascii="Times New Roman" w:hAnsi="Times New Roman" w:cs="Times New Roman"/>
          <w:sz w:val="24"/>
          <w:szCs w:val="24"/>
          <w:shd w:val="clear" w:color="auto" w:fill="FAFAFD"/>
        </w:rPr>
      </w:pPr>
      <w:r w:rsidRPr="00463EB2">
        <w:rPr>
          <w:rFonts w:ascii="Times New Roman" w:hAnsi="Times New Roman" w:cs="Times New Roman"/>
          <w:sz w:val="24"/>
          <w:szCs w:val="24"/>
          <w:shd w:val="clear" w:color="auto" w:fill="FAFAFD"/>
        </w:rPr>
        <w:t xml:space="preserve"> В результате отдельные маршруты, включенные в реестр муниципальных маршрутов по нерегулируемым тарифам, дублируют уже существующие маршруты по регулируемым тарифам. В связи с этим пассажиры могут быть введены в заблуждение, поскольку номера маршрутов по регулируемым и нерегулируемым тарифам идентичны. Кроме того, затрудняется контроль за действиями перевозчиков, которые осуществляют деятельность фактически по одному маршруту. </w:t>
      </w:r>
    </w:p>
    <w:p w:rsidR="00455942" w:rsidRPr="00A11EDE" w:rsidRDefault="00455942" w:rsidP="00A11EDE">
      <w:pPr>
        <w:shd w:val="clear" w:color="auto" w:fill="FFFFFF"/>
        <w:tabs>
          <w:tab w:val="left" w:pos="851"/>
        </w:tabs>
        <w:spacing w:after="0" w:line="240" w:lineRule="auto"/>
        <w:ind w:firstLine="567"/>
        <w:jc w:val="both"/>
        <w:rPr>
          <w:rFonts w:ascii="Times New Roman" w:hAnsi="Times New Roman" w:cs="Times New Roman"/>
          <w:sz w:val="24"/>
          <w:szCs w:val="24"/>
        </w:rPr>
      </w:pPr>
    </w:p>
    <w:p w:rsidR="00B85D24" w:rsidRDefault="00311DC3" w:rsidP="00A11EDE">
      <w:pPr>
        <w:shd w:val="clear" w:color="auto" w:fill="FFFFFF"/>
        <w:tabs>
          <w:tab w:val="left" w:pos="851"/>
        </w:tabs>
        <w:spacing w:after="0" w:line="240" w:lineRule="auto"/>
        <w:jc w:val="both"/>
        <w:rPr>
          <w:rStyle w:val="a3"/>
          <w:rFonts w:ascii="Times New Roman" w:hAnsi="Times New Roman" w:cs="Times New Roman"/>
          <w:sz w:val="24"/>
          <w:szCs w:val="24"/>
        </w:rPr>
      </w:pPr>
      <w:r w:rsidRPr="002F056E">
        <w:rPr>
          <w:rFonts w:ascii="Times New Roman" w:hAnsi="Times New Roman" w:cs="Times New Roman"/>
          <w:b/>
          <w:sz w:val="24"/>
          <w:szCs w:val="24"/>
        </w:rPr>
        <w:t>19</w:t>
      </w:r>
      <w:r w:rsidR="00455942" w:rsidRPr="002F056E">
        <w:rPr>
          <w:rFonts w:ascii="Times New Roman" w:hAnsi="Times New Roman" w:cs="Times New Roman"/>
          <w:b/>
          <w:sz w:val="24"/>
          <w:szCs w:val="24"/>
        </w:rPr>
        <w:t>.</w:t>
      </w:r>
      <w:r w:rsidR="00455942" w:rsidRPr="00A11EDE">
        <w:rPr>
          <w:rFonts w:ascii="Times New Roman" w:hAnsi="Times New Roman" w:cs="Times New Roman"/>
          <w:sz w:val="24"/>
          <w:szCs w:val="24"/>
        </w:rPr>
        <w:t xml:space="preserve"> </w:t>
      </w:r>
      <w:r w:rsidR="00B85D24" w:rsidRPr="00A11EDE">
        <w:rPr>
          <w:rStyle w:val="a3"/>
          <w:rFonts w:ascii="Times New Roman" w:hAnsi="Times New Roman" w:cs="Times New Roman"/>
          <w:sz w:val="24"/>
          <w:szCs w:val="24"/>
        </w:rPr>
        <w:t>Как Вы прокомментируете отмену торгов по Челябинской свалке? Почему УФАС приняло такое решение?</w:t>
      </w:r>
    </w:p>
    <w:p w:rsidR="00463EB2" w:rsidRPr="00A11EDE" w:rsidRDefault="00463EB2" w:rsidP="00A11EDE">
      <w:pPr>
        <w:shd w:val="clear" w:color="auto" w:fill="FFFFFF"/>
        <w:tabs>
          <w:tab w:val="left" w:pos="851"/>
        </w:tabs>
        <w:spacing w:after="0" w:line="240" w:lineRule="auto"/>
        <w:jc w:val="both"/>
        <w:rPr>
          <w:rStyle w:val="5"/>
          <w:rFonts w:ascii="Times New Roman" w:eastAsiaTheme="minorHAnsi" w:hAnsi="Times New Roman" w:cs="Times New Roman"/>
          <w:bCs/>
          <w:sz w:val="24"/>
          <w:szCs w:val="24"/>
          <w:shd w:val="clear" w:color="auto" w:fill="auto"/>
        </w:rPr>
      </w:pPr>
    </w:p>
    <w:p w:rsidR="00A11EDE" w:rsidRPr="00463EB2" w:rsidRDefault="00A11EDE" w:rsidP="00A11EDE">
      <w:pPr>
        <w:spacing w:after="0" w:line="240" w:lineRule="auto"/>
        <w:ind w:firstLine="567"/>
        <w:jc w:val="both"/>
        <w:rPr>
          <w:rFonts w:ascii="Times New Roman" w:hAnsi="Times New Roman" w:cs="Times New Roman"/>
          <w:sz w:val="24"/>
          <w:szCs w:val="24"/>
        </w:rPr>
      </w:pPr>
      <w:r w:rsidRPr="00463EB2">
        <w:rPr>
          <w:rFonts w:ascii="Times New Roman" w:hAnsi="Times New Roman" w:cs="Times New Roman"/>
          <w:sz w:val="24"/>
          <w:szCs w:val="24"/>
        </w:rPr>
        <w:t xml:space="preserve">В Челябинское УФАС России поступила жалоба ООО «Спецпроект» на неправомерные действия Министерства экологии Челябинской области при организации и проведении конкурса </w:t>
      </w:r>
      <w:r w:rsidRPr="00463EB2">
        <w:rPr>
          <w:rFonts w:ascii="Times New Roman" w:eastAsia="Times New Roman" w:hAnsi="Times New Roman" w:cs="Times New Roman"/>
          <w:bCs/>
          <w:sz w:val="24"/>
          <w:szCs w:val="24"/>
        </w:rPr>
        <w:t xml:space="preserve">на право заключения концессионного соглашения о создании межмуниципальной системы коммунальной инфраструктуры на территории Челябинской области в отношении обработки, накопления, утилизации, размещения твердых коммунальных отходов на территории Челябинского </w:t>
      </w:r>
      <w:r w:rsidR="00463EB2" w:rsidRPr="00463EB2">
        <w:rPr>
          <w:rFonts w:ascii="Times New Roman" w:eastAsia="Times New Roman" w:hAnsi="Times New Roman" w:cs="Times New Roman"/>
          <w:bCs/>
          <w:sz w:val="24"/>
          <w:szCs w:val="24"/>
        </w:rPr>
        <w:t>кластера.</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63EB2">
        <w:rPr>
          <w:rFonts w:ascii="Times New Roman" w:hAnsi="Times New Roman" w:cs="Times New Roman"/>
          <w:sz w:val="24"/>
          <w:szCs w:val="24"/>
        </w:rPr>
        <w:t xml:space="preserve">В ходе рассмотрения указанной жалобы Челябинским УФАС России установлено, что </w:t>
      </w:r>
      <w:r w:rsidRPr="00463EB2">
        <w:rPr>
          <w:rFonts w:ascii="Times New Roman" w:eastAsia="Times New Roman" w:hAnsi="Times New Roman" w:cs="Times New Roman"/>
          <w:sz w:val="24"/>
          <w:szCs w:val="24"/>
          <w:lang w:eastAsia="ar-SA"/>
        </w:rPr>
        <w:t xml:space="preserve">ООО «Спецпроект» в составе заявки на участие в конкурсе представлены документы </w:t>
      </w:r>
      <w:r w:rsidRPr="00463EB2">
        <w:rPr>
          <w:rFonts w:ascii="Times New Roman" w:hAnsi="Times New Roman" w:cs="Times New Roman"/>
          <w:sz w:val="24"/>
          <w:szCs w:val="24"/>
        </w:rPr>
        <w:t xml:space="preserve">по реализации инвестиционного проекта (объект Полигон ТБО в г. Урюпинске). Однако </w:t>
      </w:r>
      <w:r w:rsidRPr="00463EB2">
        <w:rPr>
          <w:rFonts w:ascii="Times New Roman" w:hAnsi="Times New Roman" w:cs="Times New Roman"/>
          <w:sz w:val="24"/>
          <w:szCs w:val="24"/>
        </w:rPr>
        <w:lastRenderedPageBreak/>
        <w:t xml:space="preserve">конкурсной комиссией отказано в допуске общества к участию в конкурсе, поскольку представленные документы не содержат сведений о наличии опыта по созданию (строительству) полигона. </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3EB2">
        <w:rPr>
          <w:rFonts w:ascii="Times New Roman" w:hAnsi="Times New Roman" w:cs="Times New Roman"/>
          <w:sz w:val="24"/>
          <w:szCs w:val="24"/>
        </w:rPr>
        <w:t xml:space="preserve">Вместе с тем конкурсная документация содержит неоднозначные положения в части установления требования о </w:t>
      </w:r>
      <w:r w:rsidRPr="00463EB2">
        <w:rPr>
          <w:rFonts w:ascii="Times New Roman" w:eastAsia="Times New Roman" w:hAnsi="Times New Roman" w:cs="Times New Roman"/>
          <w:sz w:val="24"/>
          <w:szCs w:val="24"/>
          <w:lang w:eastAsia="ru-RU"/>
        </w:rPr>
        <w:t>наличии у заявителя опыта.</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3EB2">
        <w:rPr>
          <w:rFonts w:ascii="Times New Roman" w:eastAsia="Times New Roman" w:hAnsi="Times New Roman" w:cs="Times New Roman"/>
          <w:sz w:val="24"/>
          <w:szCs w:val="24"/>
          <w:lang w:eastAsia="ru-RU"/>
        </w:rPr>
        <w:t>Так, из содержания раздела «Требования к заявителю» конкурсной документации следует, что к участнику конкурса установлено требование о наличии опыта реализации инвестиционных проектов в сфере создания (строительства) объектов</w:t>
      </w:r>
      <w:r w:rsidRPr="00463EB2">
        <w:rPr>
          <w:rFonts w:ascii="Times New Roman" w:eastAsia="Times New Roman" w:hAnsi="Times New Roman" w:cs="Times New Roman"/>
          <w:sz w:val="24"/>
          <w:szCs w:val="24"/>
          <w:lang w:eastAsia="ar-SA"/>
        </w:rPr>
        <w:t>, на которых осуществляются обработка, размещение твердых коммунальных отходов</w:t>
      </w:r>
      <w:r w:rsidRPr="00463EB2">
        <w:rPr>
          <w:rFonts w:ascii="Times New Roman" w:eastAsia="Times New Roman" w:hAnsi="Times New Roman" w:cs="Times New Roman"/>
          <w:sz w:val="24"/>
          <w:szCs w:val="24"/>
          <w:lang w:eastAsia="ru-RU"/>
        </w:rPr>
        <w:t xml:space="preserve"> на территории Российской Федерации.</w:t>
      </w:r>
    </w:p>
    <w:p w:rsidR="00A11EDE" w:rsidRPr="00463EB2" w:rsidRDefault="00A11EDE" w:rsidP="00A11EDE">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463EB2">
        <w:rPr>
          <w:rFonts w:ascii="Times New Roman" w:eastAsia="Times New Roman" w:hAnsi="Times New Roman" w:cs="Times New Roman"/>
          <w:sz w:val="24"/>
          <w:szCs w:val="24"/>
          <w:lang w:eastAsia="ru-RU"/>
        </w:rPr>
        <w:t xml:space="preserve">Тогда как из раздела «Заявка на участие в конкурсе» следует, что в заявке на участие в конкурсе </w:t>
      </w:r>
      <w:r w:rsidRPr="00463EB2">
        <w:rPr>
          <w:rFonts w:ascii="Times New Roman" w:eastAsia="Times New Roman" w:hAnsi="Times New Roman" w:cs="Times New Roman"/>
          <w:sz w:val="24"/>
          <w:szCs w:val="24"/>
          <w:lang w:eastAsia="ar-SA"/>
        </w:rPr>
        <w:t>заявитель должен подтвердить, что обладает опытом по реализации инвестиционных проектов (не менее одного) по созданию (строительству) объектов, на которых осуществляются обработка, размещение твердых коммунальных отходов на территории Российской Федерации.</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3EB2">
        <w:rPr>
          <w:rFonts w:ascii="Times New Roman" w:eastAsia="Times New Roman" w:hAnsi="Times New Roman" w:cs="Times New Roman"/>
          <w:sz w:val="24"/>
          <w:szCs w:val="24"/>
          <w:lang w:eastAsia="ru-RU"/>
        </w:rPr>
        <w:t xml:space="preserve">Заявка АО «Управление отходами» содержит копии платежного поручения о перечислении установленной суммы задатка и бухгалтерской отчетности, не заверенные заявителем, а также не содержит нумерации страниц, что не соответствует требованиям конкурсной документации и является основанием для отказа в допуске к участию в торгах. </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3EB2">
        <w:rPr>
          <w:rFonts w:ascii="Times New Roman" w:eastAsia="Times New Roman" w:hAnsi="Times New Roman" w:cs="Times New Roman"/>
          <w:sz w:val="24"/>
          <w:szCs w:val="24"/>
          <w:lang w:eastAsia="ru-RU"/>
        </w:rPr>
        <w:t>Однако конкурсной комиссией АО «Управление отходами» допущено к участию в торгах.</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3EB2">
        <w:rPr>
          <w:rFonts w:ascii="Times New Roman" w:eastAsia="Times New Roman" w:hAnsi="Times New Roman" w:cs="Times New Roman"/>
          <w:sz w:val="24"/>
          <w:szCs w:val="24"/>
          <w:lang w:eastAsia="ru-RU"/>
        </w:rPr>
        <w:t>По результатам рассмотрения жалобы доводы ООО «Спецпроект» о неправомерном допуске АО «Управление отходами» к участию в конкурсе признаны обоснованными, в действиях министерства признаны нарушения порядка организации и проведения конкурса, допуска к участию в торгах, выдано предписание об аннулировании торгов.</w:t>
      </w:r>
    </w:p>
    <w:p w:rsidR="00A11EDE" w:rsidRPr="00463EB2" w:rsidRDefault="00A11EDE" w:rsidP="00A11EDE">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A11EDE" w:rsidRPr="00463EB2" w:rsidRDefault="00A11EDE" w:rsidP="00A11EDE">
      <w:pPr>
        <w:shd w:val="clear" w:color="auto" w:fill="FFFFFF"/>
        <w:tabs>
          <w:tab w:val="left" w:pos="851"/>
        </w:tabs>
        <w:spacing w:after="0" w:line="240" w:lineRule="auto"/>
        <w:jc w:val="both"/>
        <w:rPr>
          <w:rFonts w:ascii="Times New Roman" w:hAnsi="Times New Roman" w:cs="Times New Roman"/>
          <w:b/>
          <w:sz w:val="24"/>
          <w:szCs w:val="24"/>
        </w:rPr>
      </w:pPr>
    </w:p>
    <w:p w:rsidR="00F876EB" w:rsidRPr="00A11EDE" w:rsidRDefault="00F876EB" w:rsidP="00A11EDE">
      <w:pPr>
        <w:spacing w:after="0" w:line="240" w:lineRule="auto"/>
        <w:jc w:val="both"/>
        <w:rPr>
          <w:rFonts w:ascii="Times New Roman" w:hAnsi="Times New Roman" w:cs="Times New Roman"/>
          <w:b/>
          <w:sz w:val="24"/>
          <w:szCs w:val="24"/>
        </w:rPr>
      </w:pPr>
    </w:p>
    <w:sectPr w:rsidR="00F876EB" w:rsidRPr="00A1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3DE"/>
    <w:multiLevelType w:val="hybridMultilevel"/>
    <w:tmpl w:val="D0EEEB5C"/>
    <w:lvl w:ilvl="0" w:tplc="A4FCE0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2008D5"/>
    <w:multiLevelType w:val="hybridMultilevel"/>
    <w:tmpl w:val="546E7D1E"/>
    <w:lvl w:ilvl="0" w:tplc="62582832">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76A02A1"/>
    <w:multiLevelType w:val="hybridMultilevel"/>
    <w:tmpl w:val="41F602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20"/>
    <w:rsid w:val="000E37DE"/>
    <w:rsid w:val="00103798"/>
    <w:rsid w:val="00141320"/>
    <w:rsid w:val="002B7DFB"/>
    <w:rsid w:val="002F056E"/>
    <w:rsid w:val="00311DC3"/>
    <w:rsid w:val="00353025"/>
    <w:rsid w:val="00455942"/>
    <w:rsid w:val="00463EB2"/>
    <w:rsid w:val="00510BB1"/>
    <w:rsid w:val="006854B9"/>
    <w:rsid w:val="00692D2D"/>
    <w:rsid w:val="009676FD"/>
    <w:rsid w:val="00A11EDE"/>
    <w:rsid w:val="00A82F2C"/>
    <w:rsid w:val="00B85D24"/>
    <w:rsid w:val="00C45E8E"/>
    <w:rsid w:val="00CC3E48"/>
    <w:rsid w:val="00DC4E18"/>
    <w:rsid w:val="00F7712F"/>
    <w:rsid w:val="00F876EB"/>
    <w:rsid w:val="00FA771C"/>
    <w:rsid w:val="00FE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2C78-1B03-45D5-962E-9125014F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5"/>
    <w:rsid w:val="00B85D24"/>
    <w:rPr>
      <w:rFonts w:ascii="Georgia" w:eastAsia="Georgia" w:hAnsi="Georgia" w:cs="Georgia"/>
      <w:b w:val="0"/>
      <w:bCs w:val="0"/>
      <w:i w:val="0"/>
      <w:iCs w:val="0"/>
      <w:smallCaps w:val="0"/>
      <w:strike w:val="0"/>
      <w:sz w:val="21"/>
      <w:szCs w:val="21"/>
      <w:shd w:val="clear" w:color="auto" w:fill="FFFFFF"/>
    </w:rPr>
  </w:style>
  <w:style w:type="character" w:styleId="a3">
    <w:name w:val="Strong"/>
    <w:uiPriority w:val="22"/>
    <w:qFormat/>
    <w:rsid w:val="00B85D24"/>
    <w:rPr>
      <w:b/>
      <w:bCs/>
    </w:rPr>
  </w:style>
  <w:style w:type="paragraph" w:styleId="a4">
    <w:name w:val="Balloon Text"/>
    <w:basedOn w:val="a"/>
    <w:link w:val="a5"/>
    <w:uiPriority w:val="99"/>
    <w:semiHidden/>
    <w:unhideWhenUsed/>
    <w:rsid w:val="00510B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0BB1"/>
    <w:rPr>
      <w:rFonts w:ascii="Segoe UI" w:hAnsi="Segoe UI" w:cs="Segoe UI"/>
      <w:sz w:val="18"/>
      <w:szCs w:val="18"/>
    </w:rPr>
  </w:style>
  <w:style w:type="paragraph" w:styleId="a6">
    <w:name w:val="Body Text"/>
    <w:basedOn w:val="a"/>
    <w:link w:val="a7"/>
    <w:rsid w:val="00A11EDE"/>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ndale Sans UI" w:hAnsi="Times New Roman" w:cs="Tahoma"/>
      <w:kern w:val="1"/>
      <w:sz w:val="24"/>
      <w:szCs w:val="24"/>
      <w:lang w:val="de-DE" w:eastAsia="ja-JP" w:bidi="fa-IR"/>
    </w:rPr>
  </w:style>
  <w:style w:type="character" w:customStyle="1" w:styleId="a7">
    <w:name w:val="Основной текст Знак"/>
    <w:basedOn w:val="a0"/>
    <w:link w:val="a6"/>
    <w:rsid w:val="00A11EDE"/>
    <w:rPr>
      <w:rFonts w:ascii="Times New Roman" w:eastAsia="Andale Sans UI" w:hAnsi="Times New Roman" w:cs="Tahoma"/>
      <w:kern w:val="1"/>
      <w:sz w:val="24"/>
      <w:szCs w:val="24"/>
      <w:lang w:val="de-DE" w:eastAsia="ja-JP" w:bidi="fa-IR"/>
    </w:rPr>
  </w:style>
  <w:style w:type="character" w:styleId="a8">
    <w:name w:val="Hyperlink"/>
    <w:uiPriority w:val="99"/>
    <w:unhideWhenUsed/>
    <w:rsid w:val="00A11EDE"/>
    <w:rPr>
      <w:color w:val="0000FF"/>
      <w:u w:val="single"/>
    </w:rPr>
  </w:style>
  <w:style w:type="character" w:styleId="a9">
    <w:name w:val="Emphasis"/>
    <w:uiPriority w:val="20"/>
    <w:qFormat/>
    <w:rsid w:val="00A11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3BBEDF01007D4C8ED425F41EBE6948A5C526DA1C4BC2678A3E1BE92EECAA718BBDA81691DC35FB7jBD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6725</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1</cp:lastModifiedBy>
  <cp:revision>15</cp:revision>
  <cp:lastPrinted>2017-11-22T05:31:00Z</cp:lastPrinted>
  <dcterms:created xsi:type="dcterms:W3CDTF">2017-11-22T10:49:00Z</dcterms:created>
  <dcterms:modified xsi:type="dcterms:W3CDTF">2017-11-22T11:39:00Z</dcterms:modified>
</cp:coreProperties>
</file>