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D30" w:rsidRPr="00E6272B" w:rsidRDefault="00546D30" w:rsidP="00546D30">
      <w:pPr>
        <w:jc w:val="center"/>
        <w:rPr>
          <w:b/>
          <w:sz w:val="24"/>
          <w:szCs w:val="24"/>
        </w:rPr>
      </w:pPr>
      <w:r w:rsidRPr="00E6272B">
        <w:rPr>
          <w:b/>
          <w:sz w:val="24"/>
          <w:szCs w:val="24"/>
        </w:rPr>
        <w:t>ПРОЕКТ ОП Челябинской области «Час с региональным министром»</w:t>
      </w:r>
    </w:p>
    <w:p w:rsidR="00546D30" w:rsidRPr="00E6272B" w:rsidRDefault="00546D30" w:rsidP="00546D30">
      <w:pPr>
        <w:jc w:val="center"/>
        <w:rPr>
          <w:b/>
          <w:sz w:val="24"/>
          <w:szCs w:val="24"/>
        </w:rPr>
      </w:pPr>
      <w:r>
        <w:rPr>
          <w:b/>
          <w:sz w:val="24"/>
          <w:szCs w:val="24"/>
        </w:rPr>
        <w:t>1</w:t>
      </w:r>
      <w:r>
        <w:rPr>
          <w:b/>
          <w:sz w:val="24"/>
          <w:szCs w:val="24"/>
        </w:rPr>
        <w:t>7</w:t>
      </w:r>
      <w:r w:rsidRPr="00E6272B">
        <w:rPr>
          <w:b/>
          <w:sz w:val="24"/>
          <w:szCs w:val="24"/>
        </w:rPr>
        <w:t>.</w:t>
      </w:r>
      <w:r>
        <w:rPr>
          <w:b/>
          <w:sz w:val="24"/>
          <w:szCs w:val="24"/>
        </w:rPr>
        <w:t>10</w:t>
      </w:r>
      <w:r w:rsidRPr="00E6272B">
        <w:rPr>
          <w:b/>
          <w:sz w:val="24"/>
          <w:szCs w:val="24"/>
        </w:rPr>
        <w:t>.2017г.</w:t>
      </w:r>
    </w:p>
    <w:p w:rsidR="00546D30" w:rsidRPr="00E6272B" w:rsidRDefault="00546D30" w:rsidP="00546D30">
      <w:pPr>
        <w:jc w:val="center"/>
        <w:rPr>
          <w:b/>
          <w:sz w:val="24"/>
          <w:szCs w:val="24"/>
        </w:rPr>
      </w:pPr>
    </w:p>
    <w:p w:rsidR="00546D30" w:rsidRDefault="00546D30" w:rsidP="00546D30">
      <w:pPr>
        <w:ind w:firstLine="851"/>
        <w:jc w:val="center"/>
        <w:rPr>
          <w:b/>
          <w:i/>
          <w:sz w:val="24"/>
          <w:szCs w:val="24"/>
        </w:rPr>
      </w:pPr>
      <w:r w:rsidRPr="00E6272B">
        <w:rPr>
          <w:b/>
          <w:sz w:val="24"/>
          <w:szCs w:val="24"/>
        </w:rPr>
        <w:t xml:space="preserve">Стенограмма онлайн-встречи с </w:t>
      </w:r>
      <w:r>
        <w:rPr>
          <w:b/>
          <w:sz w:val="24"/>
          <w:szCs w:val="24"/>
        </w:rPr>
        <w:t xml:space="preserve">Министром </w:t>
      </w:r>
      <w:r w:rsidRPr="009570E1">
        <w:rPr>
          <w:b/>
          <w:sz w:val="26"/>
          <w:szCs w:val="26"/>
        </w:rPr>
        <w:t xml:space="preserve">строительства и инфраструктуры Челябинской области В.А. </w:t>
      </w:r>
      <w:proofErr w:type="spellStart"/>
      <w:r w:rsidRPr="009570E1">
        <w:rPr>
          <w:b/>
          <w:sz w:val="26"/>
          <w:szCs w:val="26"/>
        </w:rPr>
        <w:t>Тупикиным</w:t>
      </w:r>
      <w:proofErr w:type="spellEnd"/>
      <w:r>
        <w:rPr>
          <w:b/>
          <w:sz w:val="24"/>
          <w:szCs w:val="24"/>
        </w:rPr>
        <w:t xml:space="preserve"> </w:t>
      </w:r>
    </w:p>
    <w:p w:rsidR="00546D30" w:rsidRDefault="00546D30" w:rsidP="00546D30">
      <w:pPr>
        <w:ind w:left="-993" w:firstLine="851"/>
        <w:rPr>
          <w:b/>
          <w:i/>
          <w:sz w:val="24"/>
          <w:szCs w:val="24"/>
        </w:rPr>
      </w:pPr>
    </w:p>
    <w:p w:rsidR="00546D30" w:rsidRPr="00E6272B" w:rsidRDefault="00546D30" w:rsidP="00546D30">
      <w:pPr>
        <w:ind w:left="-993" w:firstLine="851"/>
        <w:rPr>
          <w:b/>
          <w:i/>
          <w:sz w:val="24"/>
          <w:szCs w:val="24"/>
        </w:rPr>
      </w:pPr>
      <w:r w:rsidRPr="00E6272B">
        <w:rPr>
          <w:b/>
          <w:i/>
          <w:sz w:val="24"/>
          <w:szCs w:val="24"/>
        </w:rPr>
        <w:t xml:space="preserve">Все вопросы прошли </w:t>
      </w:r>
      <w:proofErr w:type="spellStart"/>
      <w:r w:rsidRPr="00E6272B">
        <w:rPr>
          <w:b/>
          <w:i/>
          <w:sz w:val="24"/>
          <w:szCs w:val="24"/>
        </w:rPr>
        <w:t>премодерацию</w:t>
      </w:r>
      <w:proofErr w:type="spellEnd"/>
      <w:r w:rsidRPr="00E6272B">
        <w:rPr>
          <w:b/>
          <w:i/>
          <w:sz w:val="24"/>
          <w:szCs w:val="24"/>
        </w:rPr>
        <w:t>.</w:t>
      </w:r>
    </w:p>
    <w:p w:rsidR="00546D30" w:rsidRDefault="00546D30" w:rsidP="007A08A5">
      <w:pPr>
        <w:ind w:firstLine="567"/>
        <w:jc w:val="center"/>
        <w:rPr>
          <w:b/>
          <w:sz w:val="26"/>
          <w:szCs w:val="26"/>
        </w:rPr>
      </w:pPr>
    </w:p>
    <w:p w:rsidR="00546D30" w:rsidRDefault="00546D30" w:rsidP="007A08A5">
      <w:pPr>
        <w:ind w:firstLine="567"/>
        <w:jc w:val="center"/>
        <w:rPr>
          <w:b/>
          <w:sz w:val="26"/>
          <w:szCs w:val="26"/>
        </w:rPr>
      </w:pPr>
    </w:p>
    <w:p w:rsidR="007A08A5" w:rsidRPr="009570E1" w:rsidRDefault="007A08A5" w:rsidP="007A08A5">
      <w:pPr>
        <w:ind w:firstLine="0"/>
        <w:rPr>
          <w:b/>
          <w:color w:val="auto"/>
          <w:sz w:val="26"/>
          <w:szCs w:val="26"/>
        </w:rPr>
      </w:pPr>
      <w:bookmarkStart w:id="0" w:name="_GoBack"/>
      <w:bookmarkEnd w:id="0"/>
      <w:r w:rsidRPr="009570E1">
        <w:rPr>
          <w:b/>
          <w:color w:val="auto"/>
          <w:sz w:val="26"/>
          <w:szCs w:val="26"/>
        </w:rPr>
        <w:t>1) Изучает ли Министерство опыт других регионов в области применения современных решений в жилищном строительстве? И существуют ли экономические предпосылки для изменения в нашем субъекте подхода к строительству?</w:t>
      </w:r>
    </w:p>
    <w:p w:rsidR="00D238E1" w:rsidRPr="009570E1" w:rsidRDefault="00D238E1" w:rsidP="007A08A5">
      <w:pPr>
        <w:ind w:firstLine="0"/>
        <w:rPr>
          <w:color w:val="auto"/>
          <w:sz w:val="26"/>
          <w:szCs w:val="26"/>
        </w:rPr>
      </w:pPr>
    </w:p>
    <w:p w:rsidR="005A1475" w:rsidRPr="009570E1" w:rsidRDefault="00D238E1" w:rsidP="005A1475">
      <w:pPr>
        <w:pStyle w:val="first"/>
        <w:spacing w:before="0" w:beforeAutospacing="0" w:after="0" w:afterAutospacing="0"/>
        <w:jc w:val="both"/>
        <w:rPr>
          <w:sz w:val="26"/>
          <w:szCs w:val="26"/>
        </w:rPr>
      </w:pPr>
      <w:r w:rsidRPr="009570E1">
        <w:rPr>
          <w:sz w:val="26"/>
          <w:szCs w:val="26"/>
        </w:rPr>
        <w:t xml:space="preserve">- </w:t>
      </w:r>
      <w:r w:rsidR="00F716A1">
        <w:rPr>
          <w:sz w:val="26"/>
          <w:szCs w:val="26"/>
        </w:rPr>
        <w:t>Безусловно, опыт других регионов и вообще инновации в отрасли изучает не только министерство строительства, как орган власти, но и</w:t>
      </w:r>
      <w:r w:rsidR="00D92027">
        <w:rPr>
          <w:sz w:val="26"/>
          <w:szCs w:val="26"/>
        </w:rPr>
        <w:t xml:space="preserve"> сами строители. Мы </w:t>
      </w:r>
      <w:r w:rsidR="00F716A1">
        <w:rPr>
          <w:sz w:val="26"/>
          <w:szCs w:val="26"/>
        </w:rPr>
        <w:t xml:space="preserve"> взаимодействуем</w:t>
      </w:r>
      <w:r w:rsidR="005A1475" w:rsidRPr="009570E1">
        <w:rPr>
          <w:sz w:val="26"/>
          <w:szCs w:val="26"/>
        </w:rPr>
        <w:t xml:space="preserve"> с государственными органами других регионов, расположенных как в пределах Уральского федерального округа, так и регионами, расположенными в центральной части России и Сибири.</w:t>
      </w:r>
    </w:p>
    <w:p w:rsidR="005A1475" w:rsidRPr="009570E1" w:rsidRDefault="005A1475" w:rsidP="005A1475">
      <w:pPr>
        <w:pStyle w:val="first"/>
        <w:spacing w:before="0" w:beforeAutospacing="0" w:after="0" w:afterAutospacing="0"/>
        <w:jc w:val="both"/>
        <w:rPr>
          <w:sz w:val="26"/>
          <w:szCs w:val="26"/>
        </w:rPr>
      </w:pPr>
    </w:p>
    <w:p w:rsidR="005A1475" w:rsidRPr="009570E1" w:rsidRDefault="005A1475" w:rsidP="005A1475">
      <w:pPr>
        <w:pStyle w:val="first"/>
        <w:spacing w:before="0" w:beforeAutospacing="0" w:after="0" w:afterAutospacing="0"/>
        <w:jc w:val="both"/>
        <w:rPr>
          <w:sz w:val="26"/>
          <w:szCs w:val="26"/>
        </w:rPr>
      </w:pPr>
      <w:r w:rsidRPr="009570E1">
        <w:rPr>
          <w:sz w:val="26"/>
          <w:szCs w:val="26"/>
        </w:rPr>
        <w:t xml:space="preserve">На рынке жилой недвижимости выделяются три сегмента: эконом-класс, стандартное жилье, премиум-класс. </w:t>
      </w:r>
    </w:p>
    <w:p w:rsidR="005A1475" w:rsidRPr="009570E1" w:rsidRDefault="005A1475" w:rsidP="005A1475">
      <w:pPr>
        <w:pStyle w:val="first"/>
        <w:spacing w:before="0" w:beforeAutospacing="0" w:after="0" w:afterAutospacing="0"/>
        <w:jc w:val="both"/>
        <w:rPr>
          <w:sz w:val="26"/>
          <w:szCs w:val="26"/>
        </w:rPr>
      </w:pPr>
    </w:p>
    <w:p w:rsidR="005A1475" w:rsidRPr="009570E1" w:rsidRDefault="005A1475" w:rsidP="005A1475">
      <w:pPr>
        <w:pStyle w:val="first"/>
        <w:spacing w:before="0" w:beforeAutospacing="0" w:after="0" w:afterAutospacing="0"/>
        <w:jc w:val="both"/>
        <w:rPr>
          <w:sz w:val="26"/>
          <w:szCs w:val="26"/>
        </w:rPr>
      </w:pPr>
      <w:r w:rsidRPr="009570E1">
        <w:rPr>
          <w:sz w:val="26"/>
          <w:szCs w:val="26"/>
        </w:rPr>
        <w:t>Предпочтение жилью эконом-класса отдают люди с небольшим достатком (среди них очень много молодых людей, только начинающих свою трудовую деятельность). Так называемый средний класс приобретает квартиры стандартной и улучшенной планировки в многоквартирных домах кирпичного исполнения или каркасных зданиях. Все больше людей приобретают жилье премиум-класса. Это квартиры свободной планировки в многоквартирных домах или домах блокированного типа и коттеджи. Пространство в жилых помещениях организуется по желанию покупателя как на стадии строительства, так и после ввода в эксплуатацию жилого дома.</w:t>
      </w:r>
    </w:p>
    <w:p w:rsidR="005A1475" w:rsidRPr="009570E1" w:rsidRDefault="005A1475" w:rsidP="005A1475">
      <w:pPr>
        <w:pStyle w:val="first"/>
        <w:spacing w:before="0" w:beforeAutospacing="0" w:after="0" w:afterAutospacing="0"/>
        <w:jc w:val="both"/>
        <w:rPr>
          <w:sz w:val="26"/>
          <w:szCs w:val="26"/>
        </w:rPr>
      </w:pPr>
    </w:p>
    <w:p w:rsidR="005A1475" w:rsidRPr="009570E1" w:rsidRDefault="005A1475" w:rsidP="005A1475">
      <w:pPr>
        <w:pStyle w:val="first"/>
        <w:spacing w:before="0" w:beforeAutospacing="0" w:after="0" w:afterAutospacing="0"/>
        <w:jc w:val="both"/>
        <w:rPr>
          <w:sz w:val="26"/>
          <w:szCs w:val="26"/>
        </w:rPr>
      </w:pPr>
      <w:r w:rsidRPr="009570E1">
        <w:rPr>
          <w:sz w:val="26"/>
          <w:szCs w:val="26"/>
        </w:rPr>
        <w:t xml:space="preserve">В последние годы для насыщения рынка жилой недвижимости в большинстве муниципальных образований строилось жилье эконом-класса. Как правило, это квартиры - студии небольшой площади в панельных домах. В 2014-2016 годах около 60% сданных в эксплуатацию жилых помещений расположены в панельных домах. За счет сдачи в эксплуатацию таких домов в Челябинской области в 2016 году обеспеченность жильем на душу населения составила  </w:t>
      </w:r>
      <w:smartTag w:uri="urn:schemas-microsoft-com:office:smarttags" w:element="metricconverter">
        <w:smartTagPr>
          <w:attr w:name="ProductID" w:val="25,4 кв. метра"/>
        </w:smartTagPr>
        <w:r w:rsidRPr="009570E1">
          <w:rPr>
            <w:sz w:val="26"/>
            <w:szCs w:val="26"/>
          </w:rPr>
          <w:t>25,4 кв. метра</w:t>
        </w:r>
      </w:smartTag>
      <w:r w:rsidRPr="009570E1">
        <w:rPr>
          <w:sz w:val="26"/>
          <w:szCs w:val="26"/>
        </w:rPr>
        <w:t>, что выше среднего общероссийского уровня.</w:t>
      </w:r>
    </w:p>
    <w:p w:rsidR="005A1475" w:rsidRPr="009570E1" w:rsidRDefault="005A1475" w:rsidP="005A1475">
      <w:pPr>
        <w:pStyle w:val="first"/>
        <w:spacing w:before="0" w:beforeAutospacing="0" w:after="0" w:afterAutospacing="0"/>
        <w:jc w:val="both"/>
        <w:rPr>
          <w:sz w:val="26"/>
          <w:szCs w:val="26"/>
        </w:rPr>
      </w:pPr>
    </w:p>
    <w:p w:rsidR="005A1475" w:rsidRDefault="005A1475" w:rsidP="005A1475">
      <w:pPr>
        <w:pStyle w:val="first"/>
        <w:spacing w:before="0" w:beforeAutospacing="0" w:after="0" w:afterAutospacing="0"/>
        <w:jc w:val="both"/>
        <w:rPr>
          <w:sz w:val="26"/>
          <w:szCs w:val="26"/>
        </w:rPr>
      </w:pPr>
      <w:r w:rsidRPr="009570E1">
        <w:rPr>
          <w:sz w:val="26"/>
          <w:szCs w:val="26"/>
        </w:rPr>
        <w:t>Сегодня это жилье не распродается как горячие пирожки. Спрос на жилье диктует новые требования и соответственно необходимо строить более комфортное жилье: многоквартирные дома, в которых квартиры с большими кухнями и вспомогательными помещениями. В сельских населенных пунктах необходимо повышать уровень благоустройства жилья – создавать централизованные инженерные системы.</w:t>
      </w:r>
    </w:p>
    <w:p w:rsidR="00740A1E" w:rsidRDefault="00740A1E" w:rsidP="00740A1E">
      <w:pPr>
        <w:pStyle w:val="first"/>
        <w:spacing w:before="0" w:beforeAutospacing="0" w:after="0" w:afterAutospacing="0"/>
        <w:jc w:val="both"/>
        <w:rPr>
          <w:sz w:val="26"/>
          <w:szCs w:val="26"/>
        </w:rPr>
      </w:pPr>
    </w:p>
    <w:p w:rsidR="00740A1E" w:rsidRPr="009570E1" w:rsidRDefault="00740A1E" w:rsidP="00740A1E">
      <w:pPr>
        <w:pStyle w:val="first"/>
        <w:spacing w:before="0" w:beforeAutospacing="0" w:after="0" w:afterAutospacing="0"/>
        <w:jc w:val="both"/>
        <w:rPr>
          <w:sz w:val="26"/>
          <w:szCs w:val="26"/>
        </w:rPr>
      </w:pPr>
      <w:r w:rsidRPr="009570E1">
        <w:rPr>
          <w:sz w:val="26"/>
          <w:szCs w:val="26"/>
        </w:rPr>
        <w:t xml:space="preserve">В </w:t>
      </w:r>
      <w:r>
        <w:rPr>
          <w:sz w:val="26"/>
          <w:szCs w:val="26"/>
        </w:rPr>
        <w:t>этом</w:t>
      </w:r>
      <w:r w:rsidRPr="009570E1">
        <w:rPr>
          <w:sz w:val="26"/>
          <w:szCs w:val="26"/>
        </w:rPr>
        <w:t xml:space="preserve"> году руководители и специалисты нашего Министерства принимали участие в тематических форумах, выставках, посвященных градостроительству и стройиндустрии, </w:t>
      </w:r>
      <w:r w:rsidRPr="009570E1">
        <w:rPr>
          <w:sz w:val="26"/>
          <w:szCs w:val="26"/>
        </w:rPr>
        <w:lastRenderedPageBreak/>
        <w:t xml:space="preserve">созданию комфортной городской среды в разных городах России (Екатеринбург, Уфа, Новосибирск). </w:t>
      </w:r>
    </w:p>
    <w:p w:rsidR="00740A1E" w:rsidRPr="009570E1" w:rsidRDefault="00740A1E" w:rsidP="00740A1E">
      <w:pPr>
        <w:pStyle w:val="first"/>
        <w:spacing w:before="0" w:beforeAutospacing="0" w:after="0" w:afterAutospacing="0"/>
        <w:jc w:val="both"/>
        <w:rPr>
          <w:sz w:val="26"/>
          <w:szCs w:val="26"/>
        </w:rPr>
      </w:pPr>
    </w:p>
    <w:p w:rsidR="00740A1E" w:rsidRPr="009570E1" w:rsidRDefault="00740A1E" w:rsidP="00740A1E">
      <w:pPr>
        <w:pStyle w:val="first"/>
        <w:spacing w:before="0" w:beforeAutospacing="0" w:after="0" w:afterAutospacing="0"/>
        <w:jc w:val="both"/>
        <w:rPr>
          <w:sz w:val="26"/>
          <w:szCs w:val="26"/>
        </w:rPr>
      </w:pPr>
      <w:r w:rsidRPr="009570E1">
        <w:rPr>
          <w:sz w:val="26"/>
          <w:szCs w:val="26"/>
        </w:rPr>
        <w:t>В Самаре посетили новый жилой район «Южный», который проектировался с учетом комплексного подхода к созданию благоустроенной городской среды обитания.</w:t>
      </w:r>
      <w:r>
        <w:rPr>
          <w:sz w:val="26"/>
          <w:szCs w:val="26"/>
        </w:rPr>
        <w:t xml:space="preserve"> В районе преобладает жилье эконом класса, тем не менее, выстроенное из кирпича. Кварталы разделены широкими проспектами, много мест для отдыха. Это один из примеров грамотного развития городской среды. Конечно мы будем рекомендовать строителям перенимать опыт, а регионам – отдавать предпочтение проектам, где уделено внимание комфорту граждан.</w:t>
      </w:r>
    </w:p>
    <w:p w:rsidR="005A1475" w:rsidRPr="009570E1" w:rsidRDefault="005A1475" w:rsidP="005A1475">
      <w:pPr>
        <w:pStyle w:val="first"/>
        <w:spacing w:before="0" w:beforeAutospacing="0" w:after="0" w:afterAutospacing="0"/>
        <w:jc w:val="both"/>
        <w:rPr>
          <w:sz w:val="26"/>
          <w:szCs w:val="26"/>
        </w:rPr>
      </w:pPr>
    </w:p>
    <w:p w:rsidR="005A1475" w:rsidRPr="009570E1" w:rsidRDefault="005A1475" w:rsidP="005A1475">
      <w:pPr>
        <w:pStyle w:val="first"/>
        <w:spacing w:before="0" w:beforeAutospacing="0" w:after="0" w:afterAutospacing="0"/>
        <w:jc w:val="both"/>
        <w:rPr>
          <w:sz w:val="26"/>
          <w:szCs w:val="26"/>
        </w:rPr>
      </w:pPr>
      <w:r w:rsidRPr="009570E1">
        <w:rPr>
          <w:sz w:val="26"/>
          <w:szCs w:val="26"/>
        </w:rPr>
        <w:t xml:space="preserve">Количество этажей в здании и плотность окружающей застройки играют решающую роль для покупателей квартир  в новостройках. Люди предпочитают жить в домах с этажностью не более 10 этажей. Фасады домов должны находиться на комфортном расстоянии друг от друга (более </w:t>
      </w:r>
      <w:smartTag w:uri="urn:schemas-microsoft-com:office:smarttags" w:element="metricconverter">
        <w:smartTagPr>
          <w:attr w:name="ProductID" w:val="300 метров"/>
        </w:smartTagPr>
        <w:r w:rsidRPr="009570E1">
          <w:rPr>
            <w:sz w:val="26"/>
            <w:szCs w:val="26"/>
          </w:rPr>
          <w:t>300 метров</w:t>
        </w:r>
      </w:smartTag>
      <w:r w:rsidRPr="009570E1">
        <w:rPr>
          <w:sz w:val="26"/>
          <w:szCs w:val="26"/>
        </w:rPr>
        <w:t>), дворовое пространство должно быть закрыто со всех сторон и хорошо организовано (детская и спортивная площадки и места для отдыха), иметь озеленение. Кроме того, для постоянного проживания население предпочитает приобретать жилье в жилых районах с организованной инфраструктурой.</w:t>
      </w:r>
    </w:p>
    <w:p w:rsidR="005A1475" w:rsidRPr="009570E1" w:rsidRDefault="005A1475" w:rsidP="005A1475">
      <w:pPr>
        <w:ind w:firstLine="0"/>
        <w:rPr>
          <w:sz w:val="26"/>
          <w:szCs w:val="26"/>
        </w:rPr>
      </w:pPr>
    </w:p>
    <w:p w:rsidR="00D238E1" w:rsidRPr="009570E1" w:rsidRDefault="005A1475" w:rsidP="005A1475">
      <w:pPr>
        <w:ind w:firstLine="0"/>
        <w:rPr>
          <w:color w:val="auto"/>
          <w:sz w:val="26"/>
          <w:szCs w:val="26"/>
        </w:rPr>
      </w:pPr>
      <w:r w:rsidRPr="009570E1">
        <w:rPr>
          <w:sz w:val="26"/>
          <w:szCs w:val="26"/>
        </w:rPr>
        <w:t>В этом году разрабатывается Стратегия социально-экономического развития до 2035 года. Планируется взять курс на создание комфортной среды проживания для населения области.</w:t>
      </w:r>
    </w:p>
    <w:p w:rsidR="007A08A5" w:rsidRPr="009570E1" w:rsidRDefault="007A08A5" w:rsidP="007A08A5">
      <w:pPr>
        <w:ind w:firstLine="0"/>
        <w:rPr>
          <w:color w:val="auto"/>
          <w:sz w:val="26"/>
          <w:szCs w:val="26"/>
        </w:rPr>
      </w:pPr>
    </w:p>
    <w:p w:rsidR="007A08A5" w:rsidRPr="009570E1" w:rsidRDefault="007A08A5" w:rsidP="007A08A5">
      <w:pPr>
        <w:ind w:firstLine="0"/>
        <w:rPr>
          <w:b/>
          <w:color w:val="auto"/>
          <w:sz w:val="26"/>
          <w:szCs w:val="26"/>
        </w:rPr>
      </w:pPr>
      <w:r w:rsidRPr="009570E1">
        <w:rPr>
          <w:b/>
          <w:color w:val="auto"/>
          <w:sz w:val="26"/>
          <w:szCs w:val="26"/>
        </w:rPr>
        <w:t>2) С какими трудностями пришлось столкнуться при реализации мероприятий Государственной программы Челябинской области "Капитальное строительство в Челябинской области на 2014 - 2019 годы"?</w:t>
      </w:r>
    </w:p>
    <w:p w:rsidR="00D238E1" w:rsidRPr="009570E1" w:rsidRDefault="00D238E1" w:rsidP="007A08A5">
      <w:pPr>
        <w:ind w:firstLine="0"/>
        <w:rPr>
          <w:color w:val="auto"/>
          <w:sz w:val="26"/>
          <w:szCs w:val="26"/>
        </w:rPr>
      </w:pPr>
    </w:p>
    <w:p w:rsidR="00BF0EE4" w:rsidRDefault="00D238E1" w:rsidP="006F69C3">
      <w:pPr>
        <w:autoSpaceDE w:val="0"/>
        <w:autoSpaceDN w:val="0"/>
        <w:adjustRightInd w:val="0"/>
        <w:ind w:firstLine="0"/>
        <w:rPr>
          <w:color w:val="auto"/>
          <w:sz w:val="26"/>
          <w:szCs w:val="26"/>
        </w:rPr>
      </w:pPr>
      <w:r w:rsidRPr="009570E1">
        <w:rPr>
          <w:color w:val="auto"/>
          <w:sz w:val="26"/>
          <w:szCs w:val="26"/>
        </w:rPr>
        <w:t xml:space="preserve">- </w:t>
      </w:r>
      <w:r w:rsidR="0039584E">
        <w:rPr>
          <w:color w:val="auto"/>
          <w:sz w:val="26"/>
          <w:szCs w:val="26"/>
        </w:rPr>
        <w:t xml:space="preserve">Программа </w:t>
      </w:r>
      <w:r w:rsidR="0039584E" w:rsidRPr="0039584E">
        <w:rPr>
          <w:color w:val="auto"/>
          <w:sz w:val="26"/>
          <w:szCs w:val="26"/>
        </w:rPr>
        <w:t>"Капитальное строительство в Челябинской области на 2014 - 2019 годы"</w:t>
      </w:r>
      <w:r w:rsidR="0039584E">
        <w:rPr>
          <w:color w:val="auto"/>
          <w:sz w:val="26"/>
          <w:szCs w:val="26"/>
        </w:rPr>
        <w:t xml:space="preserve"> регламентирует строительство в регионе объектов социальной сферы. Серьезной проблемой при ее реализации стало большое количество незавершенных</w:t>
      </w:r>
      <w:r w:rsidR="00BF0EE4">
        <w:rPr>
          <w:color w:val="auto"/>
          <w:sz w:val="26"/>
          <w:szCs w:val="26"/>
        </w:rPr>
        <w:t>, продолжительное время простаивающих</w:t>
      </w:r>
      <w:r w:rsidR="0039584E">
        <w:rPr>
          <w:color w:val="auto"/>
          <w:sz w:val="26"/>
          <w:szCs w:val="26"/>
        </w:rPr>
        <w:t xml:space="preserve"> объектов. </w:t>
      </w:r>
      <w:r w:rsidR="00BF0EE4">
        <w:rPr>
          <w:color w:val="auto"/>
          <w:sz w:val="26"/>
          <w:szCs w:val="26"/>
        </w:rPr>
        <w:t>Сейчас мы ставим перед собой цель достроить эти объекты.</w:t>
      </w:r>
    </w:p>
    <w:p w:rsidR="006F69C3" w:rsidRPr="009570E1" w:rsidRDefault="00BF0EE4" w:rsidP="006F69C3">
      <w:pPr>
        <w:autoSpaceDE w:val="0"/>
        <w:autoSpaceDN w:val="0"/>
        <w:adjustRightInd w:val="0"/>
        <w:ind w:firstLine="0"/>
        <w:rPr>
          <w:sz w:val="26"/>
          <w:szCs w:val="26"/>
        </w:rPr>
      </w:pPr>
      <w:r>
        <w:rPr>
          <w:sz w:val="26"/>
          <w:szCs w:val="26"/>
        </w:rPr>
        <w:t>Также</w:t>
      </w:r>
      <w:r w:rsidR="006F69C3" w:rsidRPr="009570E1">
        <w:rPr>
          <w:sz w:val="26"/>
          <w:szCs w:val="26"/>
        </w:rPr>
        <w:t xml:space="preserve"> проблем</w:t>
      </w:r>
      <w:r>
        <w:rPr>
          <w:sz w:val="26"/>
          <w:szCs w:val="26"/>
        </w:rPr>
        <w:t>ой</w:t>
      </w:r>
      <w:r w:rsidR="006F69C3" w:rsidRPr="009570E1">
        <w:rPr>
          <w:sz w:val="26"/>
          <w:szCs w:val="26"/>
        </w:rPr>
        <w:t xml:space="preserve"> при реализации мероприятий программы являются давность и низкий уровень качества подготовки проектной документации объектов строительства (в случаях, если такая документация разрабатывалась за счет средств муниципальных образований или частных инвесторов). </w:t>
      </w:r>
    </w:p>
    <w:p w:rsidR="006F69C3" w:rsidRPr="009570E1" w:rsidRDefault="006F69C3" w:rsidP="006F69C3">
      <w:pPr>
        <w:autoSpaceDE w:val="0"/>
        <w:autoSpaceDN w:val="0"/>
        <w:adjustRightInd w:val="0"/>
        <w:ind w:firstLine="0"/>
        <w:rPr>
          <w:sz w:val="26"/>
          <w:szCs w:val="26"/>
        </w:rPr>
      </w:pPr>
    </w:p>
    <w:p w:rsidR="006F69C3" w:rsidRPr="009570E1" w:rsidRDefault="006F69C3" w:rsidP="006F69C3">
      <w:pPr>
        <w:autoSpaceDE w:val="0"/>
        <w:autoSpaceDN w:val="0"/>
        <w:adjustRightInd w:val="0"/>
        <w:ind w:firstLine="0"/>
        <w:rPr>
          <w:sz w:val="26"/>
          <w:szCs w:val="26"/>
        </w:rPr>
      </w:pPr>
      <w:r w:rsidRPr="009570E1">
        <w:rPr>
          <w:sz w:val="26"/>
          <w:szCs w:val="26"/>
        </w:rPr>
        <w:t>В указанных случаях требуется корректировка проектной документации и повторное прохождение государственной экспертизы.</w:t>
      </w:r>
    </w:p>
    <w:p w:rsidR="006F69C3" w:rsidRPr="009570E1" w:rsidRDefault="006F69C3" w:rsidP="006F69C3">
      <w:pPr>
        <w:autoSpaceDE w:val="0"/>
        <w:autoSpaceDN w:val="0"/>
        <w:adjustRightInd w:val="0"/>
        <w:ind w:firstLine="0"/>
        <w:rPr>
          <w:sz w:val="26"/>
          <w:szCs w:val="26"/>
        </w:rPr>
      </w:pPr>
    </w:p>
    <w:p w:rsidR="006F69C3" w:rsidRPr="009570E1" w:rsidRDefault="006F69C3" w:rsidP="006F69C3">
      <w:pPr>
        <w:autoSpaceDE w:val="0"/>
        <w:autoSpaceDN w:val="0"/>
        <w:adjustRightInd w:val="0"/>
        <w:ind w:firstLine="0"/>
        <w:rPr>
          <w:sz w:val="26"/>
          <w:szCs w:val="26"/>
        </w:rPr>
      </w:pPr>
      <w:r w:rsidRPr="009570E1">
        <w:rPr>
          <w:sz w:val="26"/>
          <w:szCs w:val="26"/>
        </w:rPr>
        <w:t>Низкое качество проектной и сметной документации приводит к появлению в ходе строительства дополнительных неучтенных в процессе проектирования работ и затрат, которые оказывают влияние на сроки и качество строительства. В то же время некорректные стоимости строительства объектов приводят к необходимости внесения изменений в Закон об областном бюджете, что существенно затягивает процесс строительства.</w:t>
      </w:r>
    </w:p>
    <w:p w:rsidR="006F69C3" w:rsidRPr="009570E1" w:rsidRDefault="006F69C3" w:rsidP="006F69C3">
      <w:pPr>
        <w:autoSpaceDE w:val="0"/>
        <w:autoSpaceDN w:val="0"/>
        <w:adjustRightInd w:val="0"/>
        <w:ind w:firstLine="0"/>
        <w:rPr>
          <w:sz w:val="26"/>
          <w:szCs w:val="26"/>
        </w:rPr>
      </w:pPr>
    </w:p>
    <w:p w:rsidR="006F69C3" w:rsidRPr="009570E1" w:rsidRDefault="006F69C3" w:rsidP="006F69C3">
      <w:pPr>
        <w:autoSpaceDE w:val="0"/>
        <w:autoSpaceDN w:val="0"/>
        <w:adjustRightInd w:val="0"/>
        <w:ind w:firstLine="0"/>
        <w:rPr>
          <w:sz w:val="26"/>
          <w:szCs w:val="26"/>
        </w:rPr>
      </w:pPr>
      <w:r w:rsidRPr="009570E1">
        <w:rPr>
          <w:sz w:val="26"/>
          <w:szCs w:val="26"/>
        </w:rPr>
        <w:lastRenderedPageBreak/>
        <w:t xml:space="preserve">Также стоит обратить внимание на изменение порядка прохождения государственной экспертизы – с 01.01.2017 г. проектная документация принимается только в электронном виде, что создает определенные трудности при корректировке проектов, выпущенных на бумажном носителе. </w:t>
      </w:r>
    </w:p>
    <w:p w:rsidR="00D238E1" w:rsidRPr="009570E1" w:rsidRDefault="006F69C3" w:rsidP="006F69C3">
      <w:pPr>
        <w:ind w:firstLine="0"/>
        <w:rPr>
          <w:color w:val="auto"/>
          <w:sz w:val="26"/>
          <w:szCs w:val="26"/>
        </w:rPr>
      </w:pPr>
      <w:r w:rsidRPr="009570E1">
        <w:rPr>
          <w:sz w:val="26"/>
          <w:szCs w:val="26"/>
        </w:rPr>
        <w:t>Система электронного документооборота ОГАУ «</w:t>
      </w:r>
      <w:proofErr w:type="spellStart"/>
      <w:r w:rsidRPr="009570E1">
        <w:rPr>
          <w:sz w:val="26"/>
          <w:szCs w:val="26"/>
        </w:rPr>
        <w:t>Госэкспертиза</w:t>
      </w:r>
      <w:proofErr w:type="spellEnd"/>
      <w:r w:rsidRPr="009570E1">
        <w:rPr>
          <w:sz w:val="26"/>
          <w:szCs w:val="26"/>
        </w:rPr>
        <w:t xml:space="preserve"> Челябинской области» еще сравнительна новая, и на данном этапе в ее работе нередко возникают технические трудности, что существенно затрудняет процесс направления документации на государственную экспертизу и снятия замечаний экспертов.</w:t>
      </w:r>
    </w:p>
    <w:p w:rsidR="00910042" w:rsidRDefault="00910042" w:rsidP="007A08A5">
      <w:pPr>
        <w:ind w:firstLine="0"/>
        <w:rPr>
          <w:b/>
          <w:color w:val="auto"/>
          <w:sz w:val="26"/>
          <w:szCs w:val="26"/>
        </w:rPr>
      </w:pPr>
    </w:p>
    <w:p w:rsidR="007A08A5" w:rsidRPr="009570E1" w:rsidRDefault="007A08A5" w:rsidP="007A08A5">
      <w:pPr>
        <w:ind w:firstLine="0"/>
        <w:rPr>
          <w:b/>
          <w:color w:val="auto"/>
          <w:sz w:val="26"/>
          <w:szCs w:val="26"/>
        </w:rPr>
      </w:pPr>
      <w:r w:rsidRPr="009570E1">
        <w:rPr>
          <w:b/>
          <w:color w:val="auto"/>
          <w:sz w:val="26"/>
          <w:szCs w:val="26"/>
        </w:rPr>
        <w:t>3) Продолжится ли программа переселения из аварийного жилья в 2018-ом году?</w:t>
      </w:r>
    </w:p>
    <w:p w:rsidR="00D238E1" w:rsidRPr="009570E1" w:rsidRDefault="00D238E1" w:rsidP="007A08A5">
      <w:pPr>
        <w:ind w:firstLine="0"/>
        <w:rPr>
          <w:color w:val="auto"/>
          <w:sz w:val="26"/>
          <w:szCs w:val="26"/>
        </w:rPr>
      </w:pPr>
    </w:p>
    <w:p w:rsidR="00932D0D" w:rsidRPr="009570E1" w:rsidRDefault="00D238E1" w:rsidP="00932D0D">
      <w:pPr>
        <w:widowControl w:val="0"/>
        <w:shd w:val="clear" w:color="auto" w:fill="FFFFFF"/>
        <w:autoSpaceDE w:val="0"/>
        <w:autoSpaceDN w:val="0"/>
        <w:adjustRightInd w:val="0"/>
        <w:ind w:firstLine="0"/>
        <w:rPr>
          <w:sz w:val="26"/>
          <w:szCs w:val="26"/>
        </w:rPr>
      </w:pPr>
      <w:r w:rsidRPr="009570E1">
        <w:rPr>
          <w:color w:val="auto"/>
          <w:sz w:val="26"/>
          <w:szCs w:val="26"/>
        </w:rPr>
        <w:t xml:space="preserve">- </w:t>
      </w:r>
      <w:r w:rsidR="00932D0D" w:rsidRPr="009570E1">
        <w:rPr>
          <w:sz w:val="26"/>
          <w:szCs w:val="26"/>
        </w:rPr>
        <w:t>В настоящее время завершены мероприятия областной  адресной программы «Переселение в 2013-2017 годах граждан из аварийного жилищного фонда в городах и районах Челябинской области»</w:t>
      </w:r>
      <w:r w:rsidR="003768D7" w:rsidRPr="009570E1">
        <w:rPr>
          <w:sz w:val="26"/>
          <w:szCs w:val="26"/>
        </w:rPr>
        <w:t>. В ее</w:t>
      </w:r>
      <w:r w:rsidR="00932D0D" w:rsidRPr="009570E1">
        <w:rPr>
          <w:sz w:val="26"/>
          <w:szCs w:val="26"/>
        </w:rPr>
        <w:t xml:space="preserve"> рамках </w:t>
      </w:r>
      <w:r w:rsidR="003768D7" w:rsidRPr="009570E1">
        <w:rPr>
          <w:sz w:val="26"/>
          <w:szCs w:val="26"/>
        </w:rPr>
        <w:t>в</w:t>
      </w:r>
      <w:r w:rsidR="00932D0D" w:rsidRPr="009570E1">
        <w:rPr>
          <w:sz w:val="26"/>
          <w:szCs w:val="26"/>
        </w:rPr>
        <w:t xml:space="preserve"> полном объеме расселен аварийный фо</w:t>
      </w:r>
      <w:r w:rsidR="003768D7" w:rsidRPr="009570E1">
        <w:rPr>
          <w:sz w:val="26"/>
          <w:szCs w:val="26"/>
        </w:rPr>
        <w:t xml:space="preserve">нд, признанный таковым до 1 января </w:t>
      </w:r>
      <w:r w:rsidR="00932D0D" w:rsidRPr="009570E1">
        <w:rPr>
          <w:sz w:val="26"/>
          <w:szCs w:val="26"/>
        </w:rPr>
        <w:t>2012 г</w:t>
      </w:r>
      <w:r w:rsidR="003768D7" w:rsidRPr="009570E1">
        <w:rPr>
          <w:sz w:val="26"/>
          <w:szCs w:val="26"/>
        </w:rPr>
        <w:t>ода</w:t>
      </w:r>
      <w:r w:rsidR="00932D0D" w:rsidRPr="009570E1">
        <w:rPr>
          <w:sz w:val="26"/>
          <w:szCs w:val="26"/>
        </w:rPr>
        <w:t>. В результате расселено</w:t>
      </w:r>
      <w:r w:rsidR="003768D7" w:rsidRPr="009570E1">
        <w:rPr>
          <w:sz w:val="26"/>
          <w:szCs w:val="26"/>
        </w:rPr>
        <w:t xml:space="preserve"> 191,5 тысяч кв.м</w:t>
      </w:r>
      <w:r w:rsidR="00932D0D" w:rsidRPr="009570E1">
        <w:rPr>
          <w:sz w:val="26"/>
          <w:szCs w:val="26"/>
        </w:rPr>
        <w:t xml:space="preserve"> аварийного жилья</w:t>
      </w:r>
      <w:r w:rsidR="003768D7" w:rsidRPr="009570E1">
        <w:rPr>
          <w:sz w:val="26"/>
          <w:szCs w:val="26"/>
        </w:rPr>
        <w:t>.</w:t>
      </w:r>
      <w:r w:rsidR="00932D0D" w:rsidRPr="009570E1">
        <w:rPr>
          <w:sz w:val="26"/>
          <w:szCs w:val="26"/>
        </w:rPr>
        <w:t xml:space="preserve"> </w:t>
      </w:r>
      <w:r w:rsidR="003768D7" w:rsidRPr="009570E1">
        <w:rPr>
          <w:sz w:val="26"/>
          <w:szCs w:val="26"/>
        </w:rPr>
        <w:t>У</w:t>
      </w:r>
      <w:r w:rsidR="00932D0D" w:rsidRPr="009570E1">
        <w:rPr>
          <w:sz w:val="26"/>
          <w:szCs w:val="26"/>
        </w:rPr>
        <w:t>лучшили жилищные условия более 12 тыс</w:t>
      </w:r>
      <w:r w:rsidR="003768D7" w:rsidRPr="009570E1">
        <w:rPr>
          <w:sz w:val="26"/>
          <w:szCs w:val="26"/>
        </w:rPr>
        <w:t>яч</w:t>
      </w:r>
      <w:r w:rsidR="00932D0D" w:rsidRPr="009570E1">
        <w:rPr>
          <w:sz w:val="26"/>
          <w:szCs w:val="26"/>
        </w:rPr>
        <w:t xml:space="preserve"> чел</w:t>
      </w:r>
      <w:r w:rsidR="003768D7" w:rsidRPr="009570E1">
        <w:rPr>
          <w:sz w:val="26"/>
          <w:szCs w:val="26"/>
        </w:rPr>
        <w:t>овек</w:t>
      </w:r>
      <w:r w:rsidR="00932D0D" w:rsidRPr="009570E1">
        <w:rPr>
          <w:sz w:val="26"/>
          <w:szCs w:val="26"/>
        </w:rPr>
        <w:t>.</w:t>
      </w:r>
    </w:p>
    <w:p w:rsidR="00E96715" w:rsidRPr="009570E1" w:rsidRDefault="00E96715" w:rsidP="00E96715">
      <w:pPr>
        <w:autoSpaceDE w:val="0"/>
        <w:autoSpaceDN w:val="0"/>
        <w:adjustRightInd w:val="0"/>
        <w:ind w:firstLine="0"/>
        <w:outlineLvl w:val="2"/>
        <w:rPr>
          <w:sz w:val="26"/>
          <w:szCs w:val="26"/>
        </w:rPr>
      </w:pPr>
    </w:p>
    <w:p w:rsidR="00932D0D" w:rsidRPr="009570E1" w:rsidRDefault="00932D0D" w:rsidP="00E96715">
      <w:pPr>
        <w:autoSpaceDE w:val="0"/>
        <w:autoSpaceDN w:val="0"/>
        <w:adjustRightInd w:val="0"/>
        <w:ind w:firstLine="0"/>
        <w:outlineLvl w:val="2"/>
        <w:rPr>
          <w:sz w:val="26"/>
          <w:szCs w:val="26"/>
        </w:rPr>
      </w:pPr>
      <w:r w:rsidRPr="009570E1">
        <w:rPr>
          <w:sz w:val="26"/>
          <w:szCs w:val="26"/>
        </w:rPr>
        <w:t>На сегодняшний день согласно информации, размещенной муниципальными образованиями в автоматизированной информационной системе «Реформа ЖКХ»,  объем жилищного фонда, признанного аварийным в период</w:t>
      </w:r>
      <w:r w:rsidR="003768D7" w:rsidRPr="009570E1">
        <w:rPr>
          <w:sz w:val="26"/>
          <w:szCs w:val="26"/>
        </w:rPr>
        <w:t xml:space="preserve"> с</w:t>
      </w:r>
      <w:r w:rsidRPr="009570E1">
        <w:rPr>
          <w:sz w:val="26"/>
          <w:szCs w:val="26"/>
        </w:rPr>
        <w:t xml:space="preserve"> 2012</w:t>
      </w:r>
      <w:r w:rsidR="003768D7" w:rsidRPr="009570E1">
        <w:rPr>
          <w:sz w:val="26"/>
          <w:szCs w:val="26"/>
        </w:rPr>
        <w:t xml:space="preserve"> по </w:t>
      </w:r>
      <w:r w:rsidRPr="009570E1">
        <w:rPr>
          <w:sz w:val="26"/>
          <w:szCs w:val="26"/>
        </w:rPr>
        <w:t xml:space="preserve">2016 </w:t>
      </w:r>
      <w:r w:rsidR="003768D7" w:rsidRPr="009570E1">
        <w:rPr>
          <w:sz w:val="26"/>
          <w:szCs w:val="26"/>
        </w:rPr>
        <w:t>годы</w:t>
      </w:r>
      <w:r w:rsidRPr="009570E1">
        <w:rPr>
          <w:sz w:val="26"/>
          <w:szCs w:val="26"/>
        </w:rPr>
        <w:t xml:space="preserve"> составляет 880 домов</w:t>
      </w:r>
      <w:r w:rsidR="003768D7" w:rsidRPr="009570E1">
        <w:rPr>
          <w:sz w:val="26"/>
          <w:szCs w:val="26"/>
        </w:rPr>
        <w:t xml:space="preserve"> или</w:t>
      </w:r>
      <w:r w:rsidRPr="009570E1">
        <w:rPr>
          <w:sz w:val="26"/>
          <w:szCs w:val="26"/>
        </w:rPr>
        <w:t xml:space="preserve"> 234,36  тыс</w:t>
      </w:r>
      <w:r w:rsidR="003768D7" w:rsidRPr="009570E1">
        <w:rPr>
          <w:sz w:val="26"/>
          <w:szCs w:val="26"/>
        </w:rPr>
        <w:t>яч кв.м. В ни</w:t>
      </w:r>
      <w:r w:rsidRPr="009570E1">
        <w:rPr>
          <w:sz w:val="26"/>
          <w:szCs w:val="26"/>
        </w:rPr>
        <w:t>х проживает более</w:t>
      </w:r>
      <w:r w:rsidR="003768D7" w:rsidRPr="009570E1">
        <w:rPr>
          <w:sz w:val="26"/>
          <w:szCs w:val="26"/>
        </w:rPr>
        <w:t xml:space="preserve"> </w:t>
      </w:r>
      <w:r w:rsidRPr="009570E1">
        <w:rPr>
          <w:sz w:val="26"/>
          <w:szCs w:val="26"/>
        </w:rPr>
        <w:t>15 тыс. человек.</w:t>
      </w:r>
    </w:p>
    <w:p w:rsidR="00E96715" w:rsidRPr="009570E1" w:rsidRDefault="00E96715" w:rsidP="00E96715">
      <w:pPr>
        <w:ind w:firstLine="0"/>
        <w:rPr>
          <w:sz w:val="26"/>
          <w:szCs w:val="26"/>
        </w:rPr>
      </w:pPr>
    </w:p>
    <w:p w:rsidR="00932D0D" w:rsidRPr="009570E1" w:rsidRDefault="00932D0D" w:rsidP="00E96715">
      <w:pPr>
        <w:ind w:firstLine="0"/>
        <w:rPr>
          <w:sz w:val="26"/>
          <w:szCs w:val="26"/>
        </w:rPr>
      </w:pPr>
      <w:r w:rsidRPr="009570E1">
        <w:rPr>
          <w:sz w:val="26"/>
          <w:szCs w:val="26"/>
        </w:rPr>
        <w:t xml:space="preserve">На заседании </w:t>
      </w:r>
      <w:r w:rsidR="003768D7" w:rsidRPr="009570E1">
        <w:rPr>
          <w:sz w:val="26"/>
          <w:szCs w:val="26"/>
        </w:rPr>
        <w:t>г</w:t>
      </w:r>
      <w:r w:rsidRPr="009570E1">
        <w:rPr>
          <w:sz w:val="26"/>
          <w:szCs w:val="26"/>
        </w:rPr>
        <w:t xml:space="preserve">осударственного </w:t>
      </w:r>
      <w:r w:rsidR="003768D7" w:rsidRPr="009570E1">
        <w:rPr>
          <w:sz w:val="26"/>
          <w:szCs w:val="26"/>
        </w:rPr>
        <w:t>с</w:t>
      </w:r>
      <w:r w:rsidRPr="009570E1">
        <w:rPr>
          <w:sz w:val="26"/>
          <w:szCs w:val="26"/>
        </w:rPr>
        <w:t xml:space="preserve">овета и </w:t>
      </w:r>
      <w:r w:rsidR="003768D7" w:rsidRPr="009570E1">
        <w:rPr>
          <w:sz w:val="26"/>
          <w:szCs w:val="26"/>
        </w:rPr>
        <w:t>к</w:t>
      </w:r>
      <w:r w:rsidRPr="009570E1">
        <w:rPr>
          <w:sz w:val="26"/>
          <w:szCs w:val="26"/>
        </w:rPr>
        <w:t xml:space="preserve">омиссии при </w:t>
      </w:r>
      <w:r w:rsidR="003768D7" w:rsidRPr="009570E1">
        <w:rPr>
          <w:sz w:val="26"/>
          <w:szCs w:val="26"/>
        </w:rPr>
        <w:t>п</w:t>
      </w:r>
      <w:r w:rsidRPr="009570E1">
        <w:rPr>
          <w:sz w:val="26"/>
          <w:szCs w:val="26"/>
        </w:rPr>
        <w:t>резиденте РФ по мониторингу достижения целевых показателей социально-экономического развития Российской Федерации от 4 мая 2017 г</w:t>
      </w:r>
      <w:r w:rsidR="00A1207F" w:rsidRPr="009570E1">
        <w:rPr>
          <w:sz w:val="26"/>
          <w:szCs w:val="26"/>
        </w:rPr>
        <w:t>ода</w:t>
      </w:r>
      <w:r w:rsidRPr="009570E1">
        <w:rPr>
          <w:sz w:val="26"/>
          <w:szCs w:val="26"/>
        </w:rPr>
        <w:t xml:space="preserve"> </w:t>
      </w:r>
      <w:r w:rsidR="00A1207F" w:rsidRPr="009570E1">
        <w:rPr>
          <w:sz w:val="26"/>
          <w:szCs w:val="26"/>
        </w:rPr>
        <w:t xml:space="preserve">В.В. </w:t>
      </w:r>
      <w:proofErr w:type="gramStart"/>
      <w:r w:rsidR="00A1207F" w:rsidRPr="009570E1">
        <w:rPr>
          <w:sz w:val="26"/>
          <w:szCs w:val="26"/>
        </w:rPr>
        <w:t>Путин</w:t>
      </w:r>
      <w:r w:rsidRPr="009570E1">
        <w:rPr>
          <w:sz w:val="26"/>
          <w:szCs w:val="26"/>
        </w:rPr>
        <w:t xml:space="preserve"> </w:t>
      </w:r>
      <w:r w:rsidR="00A1207F" w:rsidRPr="009570E1">
        <w:rPr>
          <w:sz w:val="26"/>
          <w:szCs w:val="26"/>
        </w:rPr>
        <w:t xml:space="preserve"> поставил</w:t>
      </w:r>
      <w:proofErr w:type="gramEnd"/>
      <w:r w:rsidR="00A1207F" w:rsidRPr="009570E1">
        <w:rPr>
          <w:sz w:val="26"/>
          <w:szCs w:val="26"/>
        </w:rPr>
        <w:t xml:space="preserve"> п</w:t>
      </w:r>
      <w:r w:rsidRPr="009570E1">
        <w:rPr>
          <w:sz w:val="26"/>
          <w:szCs w:val="26"/>
        </w:rPr>
        <w:t xml:space="preserve">равительству </w:t>
      </w:r>
      <w:r w:rsidR="00A1207F" w:rsidRPr="009570E1">
        <w:rPr>
          <w:sz w:val="26"/>
          <w:szCs w:val="26"/>
        </w:rPr>
        <w:t>страны</w:t>
      </w:r>
      <w:r w:rsidRPr="009570E1">
        <w:rPr>
          <w:sz w:val="26"/>
          <w:szCs w:val="26"/>
        </w:rPr>
        <w:t xml:space="preserve"> задач</w:t>
      </w:r>
      <w:r w:rsidR="00A1207F" w:rsidRPr="009570E1">
        <w:rPr>
          <w:sz w:val="26"/>
          <w:szCs w:val="26"/>
        </w:rPr>
        <w:t>у</w:t>
      </w:r>
      <w:r w:rsidRPr="009570E1">
        <w:rPr>
          <w:sz w:val="26"/>
          <w:szCs w:val="26"/>
        </w:rPr>
        <w:t xml:space="preserve"> внести в </w:t>
      </w:r>
      <w:r w:rsidR="00995218" w:rsidRPr="009570E1">
        <w:rPr>
          <w:sz w:val="26"/>
          <w:szCs w:val="26"/>
        </w:rPr>
        <w:t>Госдуму</w:t>
      </w:r>
      <w:r w:rsidRPr="009570E1">
        <w:rPr>
          <w:sz w:val="26"/>
          <w:szCs w:val="26"/>
        </w:rPr>
        <w:t xml:space="preserve"> проект федерального закона, предусматривающего создание с 1 январ</w:t>
      </w:r>
      <w:r w:rsidR="00A1207F" w:rsidRPr="009570E1">
        <w:rPr>
          <w:sz w:val="26"/>
          <w:szCs w:val="26"/>
        </w:rPr>
        <w:t>я 2019 года постоянно действующих</w:t>
      </w:r>
      <w:r w:rsidRPr="009570E1">
        <w:rPr>
          <w:sz w:val="26"/>
          <w:szCs w:val="26"/>
        </w:rPr>
        <w:t xml:space="preserve"> механизмов переселения граждан из аварийного жилищного фонда.</w:t>
      </w:r>
    </w:p>
    <w:p w:rsidR="00995218" w:rsidRPr="009570E1" w:rsidRDefault="00995218" w:rsidP="00932D0D">
      <w:pPr>
        <w:ind w:firstLine="709"/>
        <w:rPr>
          <w:sz w:val="26"/>
          <w:szCs w:val="26"/>
        </w:rPr>
      </w:pPr>
    </w:p>
    <w:p w:rsidR="00932D0D" w:rsidRPr="009570E1" w:rsidRDefault="00995218" w:rsidP="00995218">
      <w:pPr>
        <w:ind w:firstLine="0"/>
        <w:rPr>
          <w:sz w:val="26"/>
          <w:szCs w:val="26"/>
        </w:rPr>
      </w:pPr>
      <w:r w:rsidRPr="009570E1">
        <w:rPr>
          <w:sz w:val="26"/>
          <w:szCs w:val="26"/>
        </w:rPr>
        <w:t xml:space="preserve">В срок до  1 декабря </w:t>
      </w:r>
      <w:r w:rsidR="00932D0D" w:rsidRPr="009570E1">
        <w:rPr>
          <w:sz w:val="26"/>
          <w:szCs w:val="26"/>
        </w:rPr>
        <w:t>2017 г</w:t>
      </w:r>
      <w:r w:rsidRPr="009570E1">
        <w:rPr>
          <w:sz w:val="26"/>
          <w:szCs w:val="26"/>
        </w:rPr>
        <w:t xml:space="preserve">ода созданная губернатором рабочая группа должна </w:t>
      </w:r>
      <w:r w:rsidR="00932D0D" w:rsidRPr="009570E1">
        <w:rPr>
          <w:sz w:val="26"/>
          <w:szCs w:val="26"/>
        </w:rPr>
        <w:t>разработать предложения по созданию постоянно действующих механизмов расселения граждан из аварийного жилищного фонда Челябинской области.</w:t>
      </w:r>
      <w:r w:rsidRPr="009570E1">
        <w:rPr>
          <w:sz w:val="26"/>
          <w:szCs w:val="26"/>
        </w:rPr>
        <w:t xml:space="preserve"> П</w:t>
      </w:r>
      <w:r w:rsidR="00932D0D" w:rsidRPr="009570E1">
        <w:rPr>
          <w:sz w:val="26"/>
          <w:szCs w:val="26"/>
        </w:rPr>
        <w:t xml:space="preserve">осле разработки </w:t>
      </w:r>
      <w:r w:rsidRPr="009570E1">
        <w:rPr>
          <w:sz w:val="26"/>
          <w:szCs w:val="26"/>
        </w:rPr>
        <w:t>таких</w:t>
      </w:r>
      <w:r w:rsidR="00932D0D" w:rsidRPr="009570E1">
        <w:rPr>
          <w:sz w:val="26"/>
          <w:szCs w:val="26"/>
        </w:rPr>
        <w:t xml:space="preserve"> механизмов на федеральном и региональных уровнях будут определен </w:t>
      </w:r>
      <w:r w:rsidRPr="009570E1">
        <w:rPr>
          <w:sz w:val="26"/>
          <w:szCs w:val="26"/>
        </w:rPr>
        <w:t>формат новой программы</w:t>
      </w:r>
      <w:r w:rsidR="00932D0D" w:rsidRPr="009570E1">
        <w:rPr>
          <w:sz w:val="26"/>
          <w:szCs w:val="26"/>
        </w:rPr>
        <w:t xml:space="preserve"> переселени</w:t>
      </w:r>
      <w:r w:rsidRPr="009570E1">
        <w:rPr>
          <w:sz w:val="26"/>
          <w:szCs w:val="26"/>
        </w:rPr>
        <w:t>я</w:t>
      </w:r>
      <w:r w:rsidR="00932D0D" w:rsidRPr="009570E1">
        <w:rPr>
          <w:sz w:val="26"/>
          <w:szCs w:val="26"/>
        </w:rPr>
        <w:t xml:space="preserve"> граждан из аварийного жилищного фонда, п</w:t>
      </w:r>
      <w:r w:rsidRPr="009570E1">
        <w:rPr>
          <w:sz w:val="26"/>
          <w:szCs w:val="26"/>
        </w:rPr>
        <w:t xml:space="preserve">ризнанного таковым после 1 января </w:t>
      </w:r>
      <w:r w:rsidR="00932D0D" w:rsidRPr="009570E1">
        <w:rPr>
          <w:sz w:val="26"/>
          <w:szCs w:val="26"/>
        </w:rPr>
        <w:t>2012 г</w:t>
      </w:r>
      <w:r w:rsidRPr="009570E1">
        <w:rPr>
          <w:sz w:val="26"/>
          <w:szCs w:val="26"/>
        </w:rPr>
        <w:t>ода</w:t>
      </w:r>
      <w:r w:rsidR="00932D0D" w:rsidRPr="009570E1">
        <w:rPr>
          <w:sz w:val="26"/>
          <w:szCs w:val="26"/>
        </w:rPr>
        <w:t>.</w:t>
      </w:r>
    </w:p>
    <w:p w:rsidR="00995218" w:rsidRPr="009570E1" w:rsidRDefault="00995218" w:rsidP="00995218">
      <w:pPr>
        <w:widowControl w:val="0"/>
        <w:shd w:val="clear" w:color="auto" w:fill="FFFFFF"/>
        <w:autoSpaceDE w:val="0"/>
        <w:autoSpaceDN w:val="0"/>
        <w:adjustRightInd w:val="0"/>
        <w:ind w:firstLine="0"/>
        <w:rPr>
          <w:sz w:val="26"/>
          <w:szCs w:val="26"/>
        </w:rPr>
      </w:pPr>
    </w:p>
    <w:p w:rsidR="00D238E1" w:rsidRPr="009570E1" w:rsidRDefault="00932D0D" w:rsidP="006C0973">
      <w:pPr>
        <w:widowControl w:val="0"/>
        <w:shd w:val="clear" w:color="auto" w:fill="FFFFFF"/>
        <w:autoSpaceDE w:val="0"/>
        <w:autoSpaceDN w:val="0"/>
        <w:adjustRightInd w:val="0"/>
        <w:ind w:firstLine="0"/>
        <w:rPr>
          <w:color w:val="auto"/>
          <w:sz w:val="26"/>
          <w:szCs w:val="26"/>
        </w:rPr>
      </w:pPr>
      <w:r w:rsidRPr="009570E1">
        <w:rPr>
          <w:sz w:val="26"/>
          <w:szCs w:val="26"/>
        </w:rPr>
        <w:t>Вместе с тем, в 2017 году в рамках программы «Обеспечение доступным и комфортным жильем граждан Российской Федерации» Челябинск</w:t>
      </w:r>
      <w:r w:rsidR="006C0973" w:rsidRPr="009570E1">
        <w:rPr>
          <w:sz w:val="26"/>
          <w:szCs w:val="26"/>
        </w:rPr>
        <w:t>ая</w:t>
      </w:r>
      <w:r w:rsidRPr="009570E1">
        <w:rPr>
          <w:sz w:val="26"/>
          <w:szCs w:val="26"/>
        </w:rPr>
        <w:t xml:space="preserve"> област</w:t>
      </w:r>
      <w:r w:rsidR="006C0973" w:rsidRPr="009570E1">
        <w:rPr>
          <w:sz w:val="26"/>
          <w:szCs w:val="26"/>
        </w:rPr>
        <w:t>ь</w:t>
      </w:r>
      <w:r w:rsidRPr="009570E1">
        <w:rPr>
          <w:sz w:val="26"/>
          <w:szCs w:val="26"/>
        </w:rPr>
        <w:t xml:space="preserve"> направ</w:t>
      </w:r>
      <w:r w:rsidR="006C0973" w:rsidRPr="009570E1">
        <w:rPr>
          <w:sz w:val="26"/>
          <w:szCs w:val="26"/>
        </w:rPr>
        <w:t>и</w:t>
      </w:r>
      <w:r w:rsidRPr="009570E1">
        <w:rPr>
          <w:sz w:val="26"/>
          <w:szCs w:val="26"/>
        </w:rPr>
        <w:t>л</w:t>
      </w:r>
      <w:r w:rsidR="006C0973" w:rsidRPr="009570E1">
        <w:rPr>
          <w:sz w:val="26"/>
          <w:szCs w:val="26"/>
        </w:rPr>
        <w:t>а</w:t>
      </w:r>
      <w:r w:rsidRPr="009570E1">
        <w:rPr>
          <w:sz w:val="26"/>
          <w:szCs w:val="26"/>
        </w:rPr>
        <w:t xml:space="preserve"> средства в объеме  406,97 млн. руб</w:t>
      </w:r>
      <w:r w:rsidR="006C0973" w:rsidRPr="009570E1">
        <w:rPr>
          <w:sz w:val="26"/>
          <w:szCs w:val="26"/>
        </w:rPr>
        <w:t>лей</w:t>
      </w:r>
      <w:r w:rsidRPr="009570E1">
        <w:rPr>
          <w:sz w:val="26"/>
          <w:szCs w:val="26"/>
        </w:rPr>
        <w:t xml:space="preserve"> на расселение аварийных </w:t>
      </w:r>
      <w:r w:rsidR="006C0973" w:rsidRPr="009570E1">
        <w:rPr>
          <w:sz w:val="26"/>
          <w:szCs w:val="26"/>
        </w:rPr>
        <w:t>домов</w:t>
      </w:r>
      <w:r w:rsidRPr="009570E1">
        <w:rPr>
          <w:sz w:val="26"/>
          <w:szCs w:val="26"/>
        </w:rPr>
        <w:t xml:space="preserve">, признанных таковыми после </w:t>
      </w:r>
      <w:r w:rsidR="006C0973" w:rsidRPr="009570E1">
        <w:rPr>
          <w:sz w:val="26"/>
          <w:szCs w:val="26"/>
        </w:rPr>
        <w:t xml:space="preserve">1 января 2012 года, где </w:t>
      </w:r>
      <w:r w:rsidRPr="009570E1">
        <w:rPr>
          <w:sz w:val="26"/>
          <w:szCs w:val="26"/>
        </w:rPr>
        <w:t>имеются судебные решения о предоставлении гражданам благоустроенных жилых помещений.</w:t>
      </w:r>
      <w:r w:rsidR="006C0973" w:rsidRPr="009570E1">
        <w:rPr>
          <w:sz w:val="26"/>
          <w:szCs w:val="26"/>
        </w:rPr>
        <w:t xml:space="preserve"> </w:t>
      </w:r>
      <w:r w:rsidRPr="009570E1">
        <w:rPr>
          <w:sz w:val="26"/>
          <w:szCs w:val="26"/>
        </w:rPr>
        <w:t>Программные мероприятия позволят исполнить 133 решения суда, ликвидировать 58 аварийны</w:t>
      </w:r>
      <w:r w:rsidR="007F3D2D" w:rsidRPr="009570E1">
        <w:rPr>
          <w:sz w:val="26"/>
          <w:szCs w:val="26"/>
        </w:rPr>
        <w:t>х домов площадью 11,5 тысяч кв.м</w:t>
      </w:r>
      <w:r w:rsidRPr="009570E1">
        <w:rPr>
          <w:sz w:val="26"/>
          <w:szCs w:val="26"/>
        </w:rPr>
        <w:t>.</w:t>
      </w:r>
      <w:r w:rsidR="0039584E">
        <w:rPr>
          <w:sz w:val="26"/>
          <w:szCs w:val="26"/>
        </w:rPr>
        <w:t xml:space="preserve">  А в следующем году на эти цели губернатор планирует выделить около 600 млн. рублей. Так что, можно сказать, что мы не ждем инициативы из федерального центра, а сами продолжаем переселять аварийные дома.</w:t>
      </w:r>
    </w:p>
    <w:p w:rsidR="007A08A5" w:rsidRPr="009570E1" w:rsidRDefault="007A08A5" w:rsidP="007A08A5">
      <w:pPr>
        <w:ind w:firstLine="0"/>
        <w:rPr>
          <w:color w:val="auto"/>
          <w:sz w:val="26"/>
          <w:szCs w:val="26"/>
        </w:rPr>
      </w:pPr>
    </w:p>
    <w:p w:rsidR="007A08A5" w:rsidRPr="009570E1" w:rsidRDefault="007A08A5" w:rsidP="007A08A5">
      <w:pPr>
        <w:ind w:firstLine="0"/>
        <w:rPr>
          <w:b/>
          <w:color w:val="auto"/>
          <w:sz w:val="26"/>
          <w:szCs w:val="26"/>
        </w:rPr>
      </w:pPr>
      <w:r w:rsidRPr="009570E1">
        <w:rPr>
          <w:b/>
          <w:color w:val="auto"/>
          <w:sz w:val="26"/>
          <w:szCs w:val="26"/>
        </w:rPr>
        <w:lastRenderedPageBreak/>
        <w:t>4) Расскажите, пожалуйста, может ли собственник квартиры в доме под снос рассчитывать на предоставление новых квадратных метров? Как рассчитывается метраж квартиры, которую предоставят человеку?</w:t>
      </w:r>
    </w:p>
    <w:p w:rsidR="00D238E1" w:rsidRPr="009570E1" w:rsidRDefault="00D238E1" w:rsidP="007A08A5">
      <w:pPr>
        <w:ind w:firstLine="0"/>
        <w:rPr>
          <w:color w:val="auto"/>
          <w:sz w:val="26"/>
          <w:szCs w:val="26"/>
        </w:rPr>
      </w:pPr>
    </w:p>
    <w:p w:rsidR="00DC7997" w:rsidRPr="009570E1" w:rsidRDefault="00D238E1" w:rsidP="00E96715">
      <w:pPr>
        <w:autoSpaceDE w:val="0"/>
        <w:autoSpaceDN w:val="0"/>
        <w:adjustRightInd w:val="0"/>
        <w:ind w:firstLine="0"/>
        <w:outlineLvl w:val="2"/>
        <w:rPr>
          <w:sz w:val="26"/>
          <w:szCs w:val="26"/>
        </w:rPr>
      </w:pPr>
      <w:r w:rsidRPr="009570E1">
        <w:rPr>
          <w:color w:val="auto"/>
          <w:sz w:val="26"/>
          <w:szCs w:val="26"/>
        </w:rPr>
        <w:t xml:space="preserve">- </w:t>
      </w:r>
      <w:r w:rsidR="00DC7997" w:rsidRPr="009570E1">
        <w:rPr>
          <w:sz w:val="26"/>
          <w:szCs w:val="26"/>
        </w:rPr>
        <w:t>Переселение граждан в рамках программных мероприятий осуществляется в соответствии с действующим жилищным законодательством.</w:t>
      </w:r>
      <w:r w:rsidR="00E96715" w:rsidRPr="009570E1">
        <w:rPr>
          <w:sz w:val="26"/>
          <w:szCs w:val="26"/>
        </w:rPr>
        <w:t xml:space="preserve"> </w:t>
      </w:r>
      <w:r w:rsidR="00DC7997" w:rsidRPr="009570E1">
        <w:rPr>
          <w:sz w:val="26"/>
          <w:szCs w:val="26"/>
        </w:rPr>
        <w:t>Согласно статье 32 Жилищного Кодекса  Российской Федерации, если гражданин  является  собственником  жилого помещения,</w:t>
      </w:r>
      <w:r w:rsidR="00DC7997" w:rsidRPr="009570E1">
        <w:rPr>
          <w:color w:val="FF0000"/>
          <w:sz w:val="26"/>
          <w:szCs w:val="26"/>
        </w:rPr>
        <w:t xml:space="preserve"> </w:t>
      </w:r>
      <w:r w:rsidR="00DC7997" w:rsidRPr="009570E1">
        <w:rPr>
          <w:sz w:val="26"/>
          <w:szCs w:val="26"/>
        </w:rPr>
        <w:t xml:space="preserve">то жилое помещение может  быть  изъято: </w:t>
      </w:r>
    </w:p>
    <w:p w:rsidR="00DC7997" w:rsidRPr="009570E1" w:rsidRDefault="00DC7997" w:rsidP="007F3D2D">
      <w:pPr>
        <w:ind w:firstLine="0"/>
        <w:contextualSpacing/>
        <w:rPr>
          <w:sz w:val="26"/>
          <w:szCs w:val="26"/>
        </w:rPr>
      </w:pPr>
      <w:r w:rsidRPr="009570E1">
        <w:rPr>
          <w:sz w:val="26"/>
          <w:szCs w:val="26"/>
        </w:rPr>
        <w:t xml:space="preserve">а) путем выплаты возмещения (оценку размера возмещения за изымаемое жилое помещение осуществляет независимый оценщик.); </w:t>
      </w:r>
    </w:p>
    <w:p w:rsidR="00DC7997" w:rsidRPr="009570E1" w:rsidRDefault="00DC7997" w:rsidP="007F3D2D">
      <w:pPr>
        <w:ind w:firstLine="0"/>
        <w:contextualSpacing/>
        <w:rPr>
          <w:sz w:val="26"/>
          <w:szCs w:val="26"/>
        </w:rPr>
      </w:pPr>
      <w:r w:rsidRPr="009570E1">
        <w:rPr>
          <w:sz w:val="26"/>
          <w:szCs w:val="26"/>
        </w:rPr>
        <w:t xml:space="preserve">б) путем предоставления взамен изымаемого жилого помещения другого жилого помещения </w:t>
      </w:r>
      <w:r w:rsidR="00E96715" w:rsidRPr="009570E1">
        <w:rPr>
          <w:sz w:val="26"/>
          <w:szCs w:val="26"/>
        </w:rPr>
        <w:t>близкого по площади</w:t>
      </w:r>
      <w:r w:rsidRPr="009570E1">
        <w:rPr>
          <w:sz w:val="26"/>
          <w:szCs w:val="26"/>
        </w:rPr>
        <w:t>.</w:t>
      </w:r>
    </w:p>
    <w:p w:rsidR="007F3D2D" w:rsidRPr="009570E1" w:rsidRDefault="007F3D2D" w:rsidP="007F3D2D">
      <w:pPr>
        <w:ind w:firstLine="0"/>
        <w:contextualSpacing/>
        <w:rPr>
          <w:sz w:val="26"/>
          <w:szCs w:val="26"/>
        </w:rPr>
      </w:pPr>
    </w:p>
    <w:p w:rsidR="00DC7997" w:rsidRPr="009570E1" w:rsidRDefault="00E96715" w:rsidP="007F3D2D">
      <w:pPr>
        <w:ind w:firstLine="0"/>
        <w:contextualSpacing/>
        <w:rPr>
          <w:sz w:val="26"/>
          <w:szCs w:val="26"/>
        </w:rPr>
      </w:pPr>
      <w:r w:rsidRPr="009570E1">
        <w:rPr>
          <w:sz w:val="26"/>
          <w:szCs w:val="26"/>
        </w:rPr>
        <w:t>Поскольку жилье гражданам предоставляется в связи со сносом аварийного дома,  то главной задачей  является обеспечение  безопасности проживания, а обстоятельства, влияющие на улучшение жилищных условий, не учитываются. Также не берется  в расчет  количество проживающих и зарегистрированных на жилой площади граждан.</w:t>
      </w:r>
    </w:p>
    <w:p w:rsidR="00DC7997" w:rsidRPr="009570E1" w:rsidRDefault="00DC7997" w:rsidP="00DC7997">
      <w:pPr>
        <w:autoSpaceDE w:val="0"/>
        <w:autoSpaceDN w:val="0"/>
        <w:adjustRightInd w:val="0"/>
        <w:ind w:firstLine="709"/>
        <w:outlineLvl w:val="2"/>
        <w:rPr>
          <w:sz w:val="26"/>
          <w:szCs w:val="26"/>
        </w:rPr>
      </w:pPr>
    </w:p>
    <w:p w:rsidR="00DC7997" w:rsidRPr="009570E1" w:rsidRDefault="00DC7997" w:rsidP="007F3D2D">
      <w:pPr>
        <w:autoSpaceDE w:val="0"/>
        <w:autoSpaceDN w:val="0"/>
        <w:adjustRightInd w:val="0"/>
        <w:ind w:firstLine="0"/>
        <w:outlineLvl w:val="2"/>
        <w:rPr>
          <w:sz w:val="26"/>
          <w:szCs w:val="26"/>
        </w:rPr>
      </w:pPr>
      <w:r w:rsidRPr="009570E1">
        <w:rPr>
          <w:sz w:val="26"/>
          <w:szCs w:val="26"/>
        </w:rPr>
        <w:t xml:space="preserve">В случае если гражданин занимает жилое помещение на основании договора социального найма, то согласно статье 89 Жилищного кодекса РФ предоставляемое </w:t>
      </w:r>
      <w:r w:rsidR="00DC3D43" w:rsidRPr="009570E1">
        <w:rPr>
          <w:sz w:val="26"/>
          <w:szCs w:val="26"/>
        </w:rPr>
        <w:t>ему</w:t>
      </w:r>
      <w:r w:rsidRPr="009570E1">
        <w:rPr>
          <w:sz w:val="26"/>
          <w:szCs w:val="26"/>
        </w:rPr>
        <w:t xml:space="preserve"> в связи с выселением из аварийного дома другое жилое помещение по договору социального найма должно быть равнозначным по общей </w:t>
      </w:r>
      <w:r w:rsidR="00DC3D43" w:rsidRPr="009570E1">
        <w:rPr>
          <w:sz w:val="26"/>
          <w:szCs w:val="26"/>
        </w:rPr>
        <w:t>площади</w:t>
      </w:r>
      <w:r w:rsidRPr="009570E1">
        <w:rPr>
          <w:sz w:val="26"/>
          <w:szCs w:val="26"/>
        </w:rPr>
        <w:t xml:space="preserve"> ранее занимаемому</w:t>
      </w:r>
      <w:r w:rsidR="00DC3D43" w:rsidRPr="009570E1">
        <w:rPr>
          <w:sz w:val="26"/>
          <w:szCs w:val="26"/>
        </w:rPr>
        <w:t xml:space="preserve">. </w:t>
      </w:r>
      <w:r w:rsidRPr="009570E1">
        <w:rPr>
          <w:sz w:val="26"/>
          <w:szCs w:val="26"/>
        </w:rPr>
        <w:t xml:space="preserve"> </w:t>
      </w:r>
    </w:p>
    <w:p w:rsidR="007A08A5" w:rsidRPr="009570E1" w:rsidRDefault="007A08A5" w:rsidP="007A08A5">
      <w:pPr>
        <w:ind w:firstLine="0"/>
        <w:rPr>
          <w:color w:val="auto"/>
          <w:sz w:val="26"/>
          <w:szCs w:val="26"/>
        </w:rPr>
      </w:pPr>
    </w:p>
    <w:p w:rsidR="007A08A5" w:rsidRPr="009570E1" w:rsidRDefault="007A08A5" w:rsidP="007A08A5">
      <w:pPr>
        <w:ind w:firstLine="0"/>
        <w:rPr>
          <w:b/>
          <w:color w:val="auto"/>
          <w:sz w:val="26"/>
          <w:szCs w:val="26"/>
        </w:rPr>
      </w:pPr>
      <w:r w:rsidRPr="009570E1">
        <w:rPr>
          <w:b/>
          <w:color w:val="auto"/>
          <w:sz w:val="26"/>
          <w:szCs w:val="26"/>
        </w:rPr>
        <w:t>5) Каковы перспективы и возможные сроки окончания строительства ФОКА в г. Куса?</w:t>
      </w:r>
    </w:p>
    <w:p w:rsidR="007A08A5" w:rsidRPr="009570E1" w:rsidRDefault="007A08A5" w:rsidP="007A08A5">
      <w:pPr>
        <w:ind w:firstLine="0"/>
        <w:rPr>
          <w:b/>
          <w:color w:val="auto"/>
          <w:spacing w:val="-4"/>
          <w:sz w:val="26"/>
          <w:szCs w:val="26"/>
        </w:rPr>
      </w:pPr>
    </w:p>
    <w:p w:rsidR="009570E1" w:rsidRPr="009570E1" w:rsidRDefault="00D238E1" w:rsidP="00735162">
      <w:pPr>
        <w:autoSpaceDE w:val="0"/>
        <w:autoSpaceDN w:val="0"/>
        <w:adjustRightInd w:val="0"/>
        <w:ind w:firstLine="0"/>
        <w:rPr>
          <w:sz w:val="26"/>
          <w:szCs w:val="26"/>
        </w:rPr>
      </w:pPr>
      <w:r w:rsidRPr="009570E1">
        <w:rPr>
          <w:b/>
          <w:color w:val="auto"/>
          <w:spacing w:val="-4"/>
          <w:sz w:val="26"/>
          <w:szCs w:val="26"/>
        </w:rPr>
        <w:t xml:space="preserve">- </w:t>
      </w:r>
      <w:r w:rsidR="00BF0EE4" w:rsidRPr="00BF0EE4">
        <w:rPr>
          <w:color w:val="auto"/>
          <w:spacing w:val="-4"/>
          <w:sz w:val="26"/>
          <w:szCs w:val="26"/>
        </w:rPr>
        <w:t>Это</w:t>
      </w:r>
      <w:r w:rsidR="00BF0EE4">
        <w:rPr>
          <w:sz w:val="26"/>
          <w:szCs w:val="26"/>
        </w:rPr>
        <w:t xml:space="preserve"> как раз частный случай проблемы, которую я озвучивал ранее. </w:t>
      </w:r>
      <w:r w:rsidR="009570E1" w:rsidRPr="009570E1">
        <w:rPr>
          <w:sz w:val="26"/>
          <w:szCs w:val="26"/>
        </w:rPr>
        <w:t xml:space="preserve">В настоящее время </w:t>
      </w:r>
      <w:r w:rsidR="00BF0EE4">
        <w:rPr>
          <w:sz w:val="26"/>
          <w:szCs w:val="26"/>
        </w:rPr>
        <w:t>физкультурно-оздоровительный комплекс</w:t>
      </w:r>
      <w:r w:rsidR="009570E1" w:rsidRPr="009570E1">
        <w:rPr>
          <w:sz w:val="26"/>
          <w:szCs w:val="26"/>
        </w:rPr>
        <w:t xml:space="preserve"> в г</w:t>
      </w:r>
      <w:r w:rsidR="00BF0EE4">
        <w:rPr>
          <w:sz w:val="26"/>
          <w:szCs w:val="26"/>
        </w:rPr>
        <w:t>ороде</w:t>
      </w:r>
      <w:r w:rsidR="009570E1" w:rsidRPr="009570E1">
        <w:rPr>
          <w:sz w:val="26"/>
          <w:szCs w:val="26"/>
        </w:rPr>
        <w:t xml:space="preserve"> Куса находится в недостроенном состоянии. Выполнена коробка здания, внутренние инженерные сети, остекление оконных проемов и кровля. Для завершения строительства необходимо определить объем выполненных работ, а также провести корректировку существующей проектной документации с учетом новых нормативных требований. После получения положительного заключения государственной экспертизы на откорректированную проектную документацию будет известна стоимость работ, необходимых для завершения строительства, а также срок их выполнения. </w:t>
      </w:r>
    </w:p>
    <w:p w:rsidR="00D238E1" w:rsidRPr="009570E1" w:rsidRDefault="009570E1" w:rsidP="009570E1">
      <w:pPr>
        <w:ind w:firstLine="0"/>
        <w:rPr>
          <w:b/>
          <w:color w:val="auto"/>
          <w:spacing w:val="-4"/>
          <w:sz w:val="26"/>
          <w:szCs w:val="26"/>
        </w:rPr>
      </w:pPr>
      <w:r w:rsidRPr="009570E1">
        <w:rPr>
          <w:sz w:val="26"/>
          <w:szCs w:val="26"/>
        </w:rPr>
        <w:t>При полном финансировании объекта ориентировочный срок завершения строительства – 4 квартал 2018 г.</w:t>
      </w:r>
    </w:p>
    <w:p w:rsidR="00D238E1" w:rsidRPr="009570E1" w:rsidRDefault="00D238E1" w:rsidP="007A08A5">
      <w:pPr>
        <w:ind w:firstLine="0"/>
        <w:rPr>
          <w:b/>
          <w:color w:val="auto"/>
          <w:spacing w:val="-4"/>
          <w:sz w:val="26"/>
          <w:szCs w:val="26"/>
        </w:rPr>
      </w:pPr>
    </w:p>
    <w:p w:rsidR="007A08A5" w:rsidRPr="009570E1" w:rsidRDefault="007A08A5" w:rsidP="00910042">
      <w:pPr>
        <w:suppressAutoHyphens w:val="0"/>
        <w:spacing w:after="200" w:line="276" w:lineRule="auto"/>
        <w:ind w:firstLine="0"/>
        <w:jc w:val="left"/>
        <w:rPr>
          <w:b/>
          <w:color w:val="auto"/>
          <w:sz w:val="26"/>
          <w:szCs w:val="26"/>
        </w:rPr>
      </w:pPr>
      <w:r w:rsidRPr="009570E1">
        <w:rPr>
          <w:b/>
          <w:color w:val="auto"/>
          <w:sz w:val="26"/>
          <w:szCs w:val="26"/>
        </w:rPr>
        <w:t>6) Как участникам долевого строительства вступить в реестр об</w:t>
      </w:r>
      <w:r w:rsidR="00420E00" w:rsidRPr="009570E1">
        <w:rPr>
          <w:b/>
          <w:color w:val="auto"/>
          <w:sz w:val="26"/>
          <w:szCs w:val="26"/>
        </w:rPr>
        <w:t>м</w:t>
      </w:r>
      <w:r w:rsidRPr="009570E1">
        <w:rPr>
          <w:b/>
          <w:color w:val="auto"/>
          <w:sz w:val="26"/>
          <w:szCs w:val="26"/>
        </w:rPr>
        <w:t>анутых дольщиков?</w:t>
      </w:r>
    </w:p>
    <w:p w:rsidR="00576C7F" w:rsidRPr="009570E1" w:rsidRDefault="00576C7F" w:rsidP="007A08A5">
      <w:pPr>
        <w:ind w:firstLine="0"/>
        <w:rPr>
          <w:color w:val="auto"/>
          <w:sz w:val="26"/>
          <w:szCs w:val="26"/>
        </w:rPr>
      </w:pPr>
    </w:p>
    <w:p w:rsidR="006F69C3" w:rsidRPr="009570E1" w:rsidRDefault="00576C7F" w:rsidP="006F69C3">
      <w:pPr>
        <w:ind w:firstLine="0"/>
        <w:rPr>
          <w:sz w:val="26"/>
          <w:szCs w:val="26"/>
        </w:rPr>
      </w:pPr>
      <w:r w:rsidRPr="009570E1">
        <w:rPr>
          <w:color w:val="auto"/>
          <w:sz w:val="26"/>
          <w:szCs w:val="26"/>
        </w:rPr>
        <w:t xml:space="preserve">- </w:t>
      </w:r>
      <w:r w:rsidR="006F69C3" w:rsidRPr="009570E1">
        <w:rPr>
          <w:sz w:val="26"/>
          <w:szCs w:val="26"/>
        </w:rPr>
        <w:t>В соответствии с приказом Минстроя России от 12.08.2016 г. № 560/</w:t>
      </w:r>
      <w:proofErr w:type="spellStart"/>
      <w:r w:rsidR="006F69C3" w:rsidRPr="009570E1">
        <w:rPr>
          <w:sz w:val="26"/>
          <w:szCs w:val="26"/>
        </w:rPr>
        <w:t>пр</w:t>
      </w:r>
      <w:proofErr w:type="spellEnd"/>
      <w:r w:rsidR="006F69C3" w:rsidRPr="009570E1">
        <w:rPr>
          <w:sz w:val="26"/>
          <w:szCs w:val="26"/>
        </w:rPr>
        <w:t xml:space="preserve">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пострадавших граждан» (далее – приказ №560/</w:t>
      </w:r>
      <w:proofErr w:type="spellStart"/>
      <w:r w:rsidR="006F69C3" w:rsidRPr="009570E1">
        <w:rPr>
          <w:sz w:val="26"/>
          <w:szCs w:val="26"/>
        </w:rPr>
        <w:t>пр</w:t>
      </w:r>
      <w:proofErr w:type="spellEnd"/>
      <w:r w:rsidR="006F69C3" w:rsidRPr="009570E1">
        <w:rPr>
          <w:sz w:val="26"/>
          <w:szCs w:val="26"/>
        </w:rPr>
        <w:t>), включение в реестр пострадавших граждан осуществляется на основании:</w:t>
      </w:r>
    </w:p>
    <w:p w:rsidR="006F69C3" w:rsidRPr="009570E1" w:rsidRDefault="006F69C3" w:rsidP="00BF0EE4">
      <w:pPr>
        <w:ind w:firstLine="0"/>
        <w:rPr>
          <w:sz w:val="26"/>
          <w:szCs w:val="26"/>
        </w:rPr>
      </w:pPr>
      <w:r w:rsidRPr="009570E1">
        <w:rPr>
          <w:sz w:val="26"/>
          <w:szCs w:val="26"/>
        </w:rPr>
        <w:lastRenderedPageBreak/>
        <w:t>- письменного заявления пострадавшего гражданина (</w:t>
      </w:r>
      <w:hyperlink r:id="rId4" w:history="1">
        <w:r w:rsidRPr="009570E1">
          <w:rPr>
            <w:sz w:val="26"/>
            <w:szCs w:val="26"/>
          </w:rPr>
          <w:t>приложение №1</w:t>
        </w:r>
      </w:hyperlink>
      <w:r w:rsidRPr="009570E1">
        <w:rPr>
          <w:sz w:val="26"/>
          <w:szCs w:val="26"/>
        </w:rPr>
        <w:t xml:space="preserve"> к Правилам, утвержденным приказом №560/</w:t>
      </w:r>
      <w:proofErr w:type="spellStart"/>
      <w:r w:rsidRPr="009570E1">
        <w:rPr>
          <w:sz w:val="26"/>
          <w:szCs w:val="26"/>
        </w:rPr>
        <w:t>пр</w:t>
      </w:r>
      <w:proofErr w:type="spellEnd"/>
      <w:r w:rsidRPr="009570E1">
        <w:rPr>
          <w:sz w:val="26"/>
          <w:szCs w:val="26"/>
        </w:rPr>
        <w:t>).</w:t>
      </w:r>
    </w:p>
    <w:p w:rsidR="006F69C3" w:rsidRPr="009570E1" w:rsidRDefault="006F69C3" w:rsidP="006F69C3">
      <w:pPr>
        <w:ind w:firstLine="0"/>
        <w:rPr>
          <w:sz w:val="26"/>
          <w:szCs w:val="26"/>
        </w:rPr>
      </w:pPr>
    </w:p>
    <w:p w:rsidR="006F69C3" w:rsidRPr="009570E1" w:rsidRDefault="006F69C3" w:rsidP="006F69C3">
      <w:pPr>
        <w:ind w:firstLine="0"/>
        <w:rPr>
          <w:sz w:val="26"/>
          <w:szCs w:val="26"/>
        </w:rPr>
      </w:pPr>
      <w:r w:rsidRPr="009570E1">
        <w:rPr>
          <w:sz w:val="26"/>
          <w:szCs w:val="26"/>
        </w:rPr>
        <w:t>К заявлению прилагаются следующие документы:</w:t>
      </w:r>
    </w:p>
    <w:p w:rsidR="006F69C3" w:rsidRPr="009570E1" w:rsidRDefault="006F69C3" w:rsidP="006F69C3">
      <w:pPr>
        <w:ind w:firstLine="539"/>
        <w:rPr>
          <w:sz w:val="26"/>
          <w:szCs w:val="26"/>
        </w:rPr>
      </w:pPr>
      <w:r w:rsidRPr="009570E1">
        <w:rPr>
          <w:sz w:val="26"/>
          <w:szCs w:val="26"/>
        </w:rPr>
        <w:t>1) копия документа, удостоверяющего личность;</w:t>
      </w:r>
    </w:p>
    <w:p w:rsidR="006F69C3" w:rsidRPr="009570E1" w:rsidRDefault="006F69C3" w:rsidP="006F69C3">
      <w:pPr>
        <w:ind w:firstLine="539"/>
        <w:rPr>
          <w:sz w:val="26"/>
          <w:szCs w:val="26"/>
        </w:rPr>
      </w:pPr>
      <w:r w:rsidRPr="009570E1">
        <w:rPr>
          <w:sz w:val="26"/>
          <w:szCs w:val="26"/>
        </w:rPr>
        <w:t>2) копия договора участия в долевом строительстве, подтверждающего возникновение правоотношений между пострадавшим гражданином и застройщиком проблемного объекта, не исполнившим обязательства по передаче жилого помещения пострадавшему гражданину, и копия договора уступки (в случае уступки участником долевого строительства прав требования по договору);</w:t>
      </w:r>
    </w:p>
    <w:p w:rsidR="006F69C3" w:rsidRPr="009570E1" w:rsidRDefault="006F69C3" w:rsidP="006F69C3">
      <w:pPr>
        <w:ind w:firstLine="539"/>
        <w:rPr>
          <w:sz w:val="26"/>
          <w:szCs w:val="26"/>
        </w:rPr>
      </w:pPr>
      <w:r w:rsidRPr="009570E1">
        <w:rPr>
          <w:sz w:val="26"/>
          <w:szCs w:val="26"/>
        </w:rPr>
        <w:t>3) копии платежных документов, подтверждающих исполнение пострадавшим гражданином обязательств по договору участия в долевом строительстве, заключенному в отношении проблемного объекта, и договору уступки (в случае уступки участником долевого строительства прав требования по договору);</w:t>
      </w:r>
    </w:p>
    <w:p w:rsidR="006F69C3" w:rsidRPr="009570E1" w:rsidRDefault="006F69C3" w:rsidP="006F69C3">
      <w:pPr>
        <w:ind w:firstLine="539"/>
        <w:rPr>
          <w:sz w:val="26"/>
          <w:szCs w:val="26"/>
        </w:rPr>
      </w:pPr>
      <w:r w:rsidRPr="009570E1">
        <w:rPr>
          <w:sz w:val="26"/>
          <w:szCs w:val="26"/>
        </w:rPr>
        <w:t>4) копия вступившего в законную силу судебного акта о включении требований пострадавшего гражданина к застройщику проблемного объекта в реестр требований кредиторов (</w:t>
      </w:r>
      <w:r w:rsidR="005C727F">
        <w:rPr>
          <w:sz w:val="26"/>
          <w:szCs w:val="26"/>
        </w:rPr>
        <w:t>если таковой имеется</w:t>
      </w:r>
      <w:r w:rsidRPr="009570E1">
        <w:rPr>
          <w:sz w:val="26"/>
          <w:szCs w:val="26"/>
        </w:rPr>
        <w:t>).</w:t>
      </w:r>
    </w:p>
    <w:p w:rsidR="006F69C3" w:rsidRPr="009570E1" w:rsidRDefault="006F69C3" w:rsidP="006F69C3">
      <w:pPr>
        <w:tabs>
          <w:tab w:val="left" w:pos="567"/>
        </w:tabs>
        <w:ind w:firstLine="0"/>
        <w:rPr>
          <w:sz w:val="26"/>
          <w:szCs w:val="26"/>
        </w:rPr>
      </w:pPr>
    </w:p>
    <w:p w:rsidR="006F69C3" w:rsidRPr="009570E1" w:rsidRDefault="006F69C3" w:rsidP="006F69C3">
      <w:pPr>
        <w:tabs>
          <w:tab w:val="left" w:pos="567"/>
        </w:tabs>
        <w:ind w:firstLine="0"/>
        <w:rPr>
          <w:sz w:val="26"/>
          <w:szCs w:val="26"/>
        </w:rPr>
      </w:pPr>
      <w:r w:rsidRPr="009570E1">
        <w:rPr>
          <w:sz w:val="26"/>
          <w:szCs w:val="26"/>
        </w:rPr>
        <w:t xml:space="preserve">Прием граждан с письменными заявлениями о включении в Реестр осуществляется по предварительной записи сотрудниками отдела по контролю и надзору за долевым строительством управления строительства Министерства по адресу: 454048, город Челябинск, улица </w:t>
      </w:r>
      <w:proofErr w:type="spellStart"/>
      <w:r w:rsidRPr="009570E1">
        <w:rPr>
          <w:sz w:val="26"/>
          <w:szCs w:val="26"/>
        </w:rPr>
        <w:t>Елькина</w:t>
      </w:r>
      <w:proofErr w:type="spellEnd"/>
      <w:r w:rsidRPr="009570E1">
        <w:rPr>
          <w:sz w:val="26"/>
          <w:szCs w:val="26"/>
        </w:rPr>
        <w:t>, дом 77, в соответствии с графиком приема граждан:</w:t>
      </w:r>
    </w:p>
    <w:p w:rsidR="006F69C3" w:rsidRPr="009570E1" w:rsidRDefault="006F69C3" w:rsidP="006F69C3">
      <w:pPr>
        <w:pStyle w:val="ConsPlusNormal"/>
        <w:jc w:val="both"/>
        <w:rPr>
          <w:rFonts w:ascii="Times New Roman" w:hAnsi="Times New Roman" w:cs="Times New Roman"/>
          <w:sz w:val="26"/>
          <w:szCs w:val="26"/>
        </w:rPr>
      </w:pPr>
      <w:r w:rsidRPr="009570E1">
        <w:rPr>
          <w:rFonts w:ascii="Times New Roman" w:hAnsi="Times New Roman" w:cs="Times New Roman"/>
          <w:sz w:val="26"/>
          <w:szCs w:val="26"/>
        </w:rPr>
        <w:t>вторник - четверг: с 8.30 до 12.00.</w:t>
      </w:r>
    </w:p>
    <w:p w:rsidR="006F69C3" w:rsidRPr="009570E1" w:rsidRDefault="006F69C3" w:rsidP="006F69C3">
      <w:pPr>
        <w:tabs>
          <w:tab w:val="left" w:pos="567"/>
        </w:tabs>
        <w:ind w:firstLine="0"/>
        <w:rPr>
          <w:sz w:val="26"/>
          <w:szCs w:val="26"/>
        </w:rPr>
      </w:pPr>
    </w:p>
    <w:p w:rsidR="006F69C3" w:rsidRPr="009570E1" w:rsidRDefault="006F69C3" w:rsidP="006F69C3">
      <w:pPr>
        <w:tabs>
          <w:tab w:val="left" w:pos="567"/>
        </w:tabs>
        <w:ind w:firstLine="0"/>
        <w:rPr>
          <w:sz w:val="26"/>
          <w:szCs w:val="26"/>
        </w:rPr>
      </w:pPr>
      <w:r w:rsidRPr="009570E1">
        <w:rPr>
          <w:sz w:val="26"/>
          <w:szCs w:val="26"/>
        </w:rPr>
        <w:t>Телефон для предварительной записи граждан на прием, с целью предоставления государственной услуги по  включению их в Реестр: 8 (351) 237-26-76.</w:t>
      </w:r>
    </w:p>
    <w:p w:rsidR="006F69C3" w:rsidRPr="009570E1" w:rsidRDefault="006F69C3" w:rsidP="006F69C3">
      <w:pPr>
        <w:tabs>
          <w:tab w:val="left" w:pos="567"/>
        </w:tabs>
        <w:ind w:firstLine="0"/>
        <w:rPr>
          <w:sz w:val="26"/>
          <w:szCs w:val="26"/>
        </w:rPr>
      </w:pPr>
    </w:p>
    <w:p w:rsidR="006F69C3" w:rsidRPr="009570E1" w:rsidRDefault="006F69C3" w:rsidP="006F69C3">
      <w:pPr>
        <w:tabs>
          <w:tab w:val="left" w:pos="567"/>
        </w:tabs>
        <w:ind w:firstLine="0"/>
        <w:rPr>
          <w:sz w:val="26"/>
          <w:szCs w:val="26"/>
        </w:rPr>
      </w:pPr>
      <w:r w:rsidRPr="009570E1">
        <w:rPr>
          <w:sz w:val="26"/>
          <w:szCs w:val="26"/>
        </w:rPr>
        <w:t>В соответствии с разъяснениями Министерства строительства  и жилищно-коммунального хозяйства Российской Федерации №28931-НС/0 от 15.08.2017 г., в случае если к заявлению прилагаются  копии документов, верность которых не засвидетельствована в установленном законом порядке, для обозрения предоставляются оригиналы документов.</w:t>
      </w:r>
    </w:p>
    <w:p w:rsidR="00576C7F" w:rsidRPr="009570E1" w:rsidRDefault="006F69C3" w:rsidP="006F69C3">
      <w:pPr>
        <w:ind w:firstLine="0"/>
        <w:rPr>
          <w:color w:val="auto"/>
          <w:sz w:val="26"/>
          <w:szCs w:val="26"/>
        </w:rPr>
      </w:pPr>
      <w:r w:rsidRPr="009570E1">
        <w:rPr>
          <w:sz w:val="26"/>
          <w:szCs w:val="26"/>
        </w:rPr>
        <w:t>Принятие документов подтверждается врученной заявителю распиской о принятии документов к рассмотрению сотрудником отдела по контролю и надзору за долевым строительством управления строительства Министерства.</w:t>
      </w:r>
    </w:p>
    <w:p w:rsidR="007A08A5" w:rsidRPr="009570E1" w:rsidRDefault="007A08A5" w:rsidP="007A08A5">
      <w:pPr>
        <w:ind w:firstLine="0"/>
        <w:rPr>
          <w:color w:val="auto"/>
          <w:sz w:val="26"/>
          <w:szCs w:val="26"/>
        </w:rPr>
      </w:pPr>
    </w:p>
    <w:p w:rsidR="007A08A5" w:rsidRPr="009570E1" w:rsidRDefault="007A08A5" w:rsidP="007A08A5">
      <w:pPr>
        <w:ind w:firstLine="0"/>
        <w:rPr>
          <w:b/>
          <w:color w:val="auto"/>
          <w:sz w:val="26"/>
          <w:szCs w:val="26"/>
        </w:rPr>
      </w:pPr>
      <w:r w:rsidRPr="009570E1">
        <w:rPr>
          <w:b/>
          <w:color w:val="auto"/>
          <w:sz w:val="26"/>
          <w:szCs w:val="26"/>
        </w:rPr>
        <w:t>7) Как Министерство строительства и инфраструктуры Челябинской области работает с застройщиками, которые нарушили сроки сдачи жилых домов с привлечением средств граждан?</w:t>
      </w:r>
    </w:p>
    <w:p w:rsidR="00576C7F" w:rsidRPr="009570E1" w:rsidRDefault="00576C7F" w:rsidP="007A08A5">
      <w:pPr>
        <w:ind w:firstLine="0"/>
        <w:rPr>
          <w:color w:val="auto"/>
          <w:sz w:val="26"/>
          <w:szCs w:val="26"/>
        </w:rPr>
      </w:pPr>
    </w:p>
    <w:p w:rsidR="006F69C3" w:rsidRPr="009570E1" w:rsidRDefault="00576C7F" w:rsidP="006F69C3">
      <w:pPr>
        <w:ind w:firstLine="0"/>
        <w:contextualSpacing/>
        <w:rPr>
          <w:sz w:val="26"/>
          <w:szCs w:val="26"/>
        </w:rPr>
      </w:pPr>
      <w:r w:rsidRPr="009570E1">
        <w:rPr>
          <w:color w:val="auto"/>
          <w:sz w:val="26"/>
          <w:szCs w:val="26"/>
        </w:rPr>
        <w:t xml:space="preserve">- </w:t>
      </w:r>
      <w:r w:rsidR="006F69C3" w:rsidRPr="009570E1">
        <w:rPr>
          <w:sz w:val="26"/>
          <w:szCs w:val="26"/>
        </w:rPr>
        <w:t>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не содержит положений, запрещающих застройщику переносить планируемые сроки завершения строительства объектов недвижимости.</w:t>
      </w:r>
    </w:p>
    <w:p w:rsidR="006F69C3" w:rsidRPr="009570E1" w:rsidRDefault="006F69C3" w:rsidP="006F69C3">
      <w:pPr>
        <w:ind w:firstLine="0"/>
        <w:contextualSpacing/>
        <w:rPr>
          <w:sz w:val="26"/>
          <w:szCs w:val="26"/>
        </w:rPr>
      </w:pPr>
    </w:p>
    <w:p w:rsidR="006F69C3" w:rsidRPr="009570E1" w:rsidRDefault="006F69C3" w:rsidP="006F69C3">
      <w:pPr>
        <w:ind w:firstLine="0"/>
        <w:contextualSpacing/>
        <w:rPr>
          <w:sz w:val="26"/>
          <w:szCs w:val="26"/>
        </w:rPr>
      </w:pPr>
      <w:r w:rsidRPr="009570E1">
        <w:rPr>
          <w:sz w:val="26"/>
          <w:szCs w:val="26"/>
        </w:rPr>
        <w:t xml:space="preserve">В силу ст. 6 Федерального закона № 214-ФЗ застройщик обязан передать участнику долевого строительства объект долевого строительства не позднее срока, который </w:t>
      </w:r>
      <w:r w:rsidRPr="009570E1">
        <w:rPr>
          <w:sz w:val="26"/>
          <w:szCs w:val="26"/>
        </w:rPr>
        <w:lastRenderedPageBreak/>
        <w:t>предусмотрен договором. Если строительство (создание)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6F69C3" w:rsidRPr="009570E1" w:rsidRDefault="006F69C3" w:rsidP="006F69C3">
      <w:pPr>
        <w:ind w:firstLine="0"/>
        <w:contextualSpacing/>
        <w:rPr>
          <w:sz w:val="26"/>
          <w:szCs w:val="26"/>
        </w:rPr>
      </w:pPr>
    </w:p>
    <w:p w:rsidR="006F69C3" w:rsidRPr="009570E1" w:rsidRDefault="006F69C3" w:rsidP="006F69C3">
      <w:pPr>
        <w:ind w:firstLine="0"/>
        <w:contextualSpacing/>
        <w:rPr>
          <w:sz w:val="26"/>
          <w:szCs w:val="26"/>
        </w:rPr>
      </w:pPr>
      <w:r w:rsidRPr="009570E1">
        <w:rPr>
          <w:sz w:val="26"/>
          <w:szCs w:val="26"/>
        </w:rPr>
        <w:t xml:space="preserve">При получении предложения об изменении условий договора, участник долевого строительства вправе подписать дополнительное соглашение к договору участия в долевом строительстве или отказаться от подписания в случае несогласия с его условиями. При отказе от подписания дополнительного соглашения срок исполнения обязательств по договору участия в долевом строительстве наступает в соответствии с условиями, отраженными в нем. При нарушении данного срока участник долевого строительства вправе потребовать от застройщика неустойку (пени), предусмотренную ст. 6 Федерального закона № 214-ФЗ, либо расторгнуть договор участия в долевом строительстве в соответствии со ст. 9 Федерального </w:t>
      </w:r>
      <w:proofErr w:type="gramStart"/>
      <w:r w:rsidRPr="009570E1">
        <w:rPr>
          <w:sz w:val="26"/>
          <w:szCs w:val="26"/>
        </w:rPr>
        <w:t>закона  №</w:t>
      </w:r>
      <w:proofErr w:type="gramEnd"/>
      <w:r w:rsidRPr="009570E1">
        <w:rPr>
          <w:sz w:val="26"/>
          <w:szCs w:val="26"/>
        </w:rPr>
        <w:t xml:space="preserve"> 214-ФЗ.</w:t>
      </w:r>
    </w:p>
    <w:p w:rsidR="006F69C3" w:rsidRPr="009570E1" w:rsidRDefault="006F69C3" w:rsidP="006F69C3">
      <w:pPr>
        <w:ind w:firstLine="0"/>
        <w:contextualSpacing/>
        <w:rPr>
          <w:sz w:val="26"/>
          <w:szCs w:val="26"/>
        </w:rPr>
      </w:pPr>
    </w:p>
    <w:p w:rsidR="006F69C3" w:rsidRDefault="006F69C3" w:rsidP="006F69C3">
      <w:pPr>
        <w:ind w:firstLine="0"/>
        <w:contextualSpacing/>
        <w:rPr>
          <w:sz w:val="26"/>
          <w:szCs w:val="26"/>
        </w:rPr>
      </w:pPr>
      <w:r w:rsidRPr="009570E1">
        <w:rPr>
          <w:sz w:val="26"/>
          <w:szCs w:val="26"/>
        </w:rPr>
        <w:t>За несвоевременное внесение изменений  в проектную декларацию информации об изменении сроков завершения строительства, застройщик подлежит административной ответственности в соответствии со ст. 14.28 КоАП РФ.</w:t>
      </w:r>
    </w:p>
    <w:p w:rsidR="005C727F" w:rsidRDefault="005C727F" w:rsidP="006F69C3">
      <w:pPr>
        <w:ind w:firstLine="0"/>
        <w:contextualSpacing/>
        <w:rPr>
          <w:sz w:val="26"/>
          <w:szCs w:val="26"/>
        </w:rPr>
      </w:pPr>
    </w:p>
    <w:p w:rsidR="005C727F" w:rsidRPr="009570E1" w:rsidRDefault="005C727F" w:rsidP="006F69C3">
      <w:pPr>
        <w:ind w:firstLine="0"/>
        <w:contextualSpacing/>
        <w:rPr>
          <w:sz w:val="26"/>
          <w:szCs w:val="26"/>
        </w:rPr>
      </w:pPr>
      <w:r>
        <w:rPr>
          <w:sz w:val="26"/>
          <w:szCs w:val="26"/>
        </w:rPr>
        <w:t>Однако не всегда нужны карательные меры. Иногда необходимо просто немного помочь застройщику, например, посодействовать в подведении коммуникаций или убрать какие-то административные барьеры.</w:t>
      </w:r>
    </w:p>
    <w:p w:rsidR="006F69C3" w:rsidRPr="009570E1" w:rsidRDefault="006F69C3" w:rsidP="006F69C3">
      <w:pPr>
        <w:ind w:firstLine="0"/>
        <w:rPr>
          <w:sz w:val="26"/>
          <w:szCs w:val="26"/>
        </w:rPr>
      </w:pPr>
    </w:p>
    <w:p w:rsidR="006F69C3" w:rsidRPr="009570E1" w:rsidRDefault="006F69C3" w:rsidP="006F69C3">
      <w:pPr>
        <w:ind w:firstLine="0"/>
        <w:rPr>
          <w:sz w:val="26"/>
          <w:szCs w:val="26"/>
        </w:rPr>
      </w:pPr>
      <w:r w:rsidRPr="009570E1">
        <w:rPr>
          <w:sz w:val="26"/>
          <w:szCs w:val="26"/>
        </w:rPr>
        <w:t>После принятия приказа Минстроя России об утверждении формы отчетности по реализации примерных графиков строительства (проект законопроекта размещен в сети Интернет для ознакомления), застройщики в соответствии со ст. 23 Федерального закона №214-ФЗ, обязаны будут  ежеквартально направлять в адрес Министерства отчетность об исполнении примерных графиков реализации проектов строительства.</w:t>
      </w:r>
    </w:p>
    <w:p w:rsidR="00576C7F" w:rsidRPr="009570E1" w:rsidRDefault="006F69C3" w:rsidP="006F69C3">
      <w:pPr>
        <w:ind w:firstLine="0"/>
        <w:rPr>
          <w:color w:val="auto"/>
          <w:sz w:val="26"/>
          <w:szCs w:val="26"/>
        </w:rPr>
      </w:pPr>
      <w:r w:rsidRPr="009570E1">
        <w:rPr>
          <w:sz w:val="26"/>
          <w:szCs w:val="26"/>
        </w:rPr>
        <w:t>Отклонение застройщика от примерного графика реализации проекта строительства на шесть и более месяцев будет являться основанием для проведения внеплановой проверки.</w:t>
      </w:r>
    </w:p>
    <w:p w:rsidR="007A08A5" w:rsidRPr="009570E1" w:rsidRDefault="007A08A5" w:rsidP="007A08A5">
      <w:pPr>
        <w:ind w:firstLine="0"/>
        <w:rPr>
          <w:color w:val="auto"/>
          <w:sz w:val="26"/>
          <w:szCs w:val="26"/>
        </w:rPr>
      </w:pPr>
    </w:p>
    <w:p w:rsidR="007A08A5" w:rsidRPr="009570E1" w:rsidRDefault="007A08A5" w:rsidP="007A08A5">
      <w:pPr>
        <w:ind w:firstLine="0"/>
        <w:rPr>
          <w:b/>
          <w:color w:val="auto"/>
          <w:sz w:val="26"/>
          <w:szCs w:val="26"/>
        </w:rPr>
      </w:pPr>
      <w:r w:rsidRPr="009570E1">
        <w:rPr>
          <w:b/>
          <w:color w:val="auto"/>
          <w:sz w:val="26"/>
          <w:szCs w:val="26"/>
        </w:rPr>
        <w:t xml:space="preserve">8) Я 24.08.2017 подавала заявление в Минстрой о включении в реестр обманутых дольщиков, но до сих пор ничего не получила в ответ, все сроки прошли, пришло письмо, что сделан запрос застройщику </w:t>
      </w:r>
      <w:proofErr w:type="spellStart"/>
      <w:r w:rsidRPr="009570E1">
        <w:rPr>
          <w:b/>
          <w:color w:val="auto"/>
          <w:sz w:val="26"/>
          <w:szCs w:val="26"/>
        </w:rPr>
        <w:t>Речелстрою</w:t>
      </w:r>
      <w:proofErr w:type="spellEnd"/>
      <w:r w:rsidRPr="009570E1">
        <w:rPr>
          <w:b/>
          <w:color w:val="auto"/>
          <w:sz w:val="26"/>
          <w:szCs w:val="26"/>
        </w:rPr>
        <w:t xml:space="preserve"> о копии полиса. О каком полисе идет речь, если этой страховой компании нет? Буду ли я включена в реестр? (Зинаида Смирнова,</w:t>
      </w:r>
      <w:r w:rsidR="00932D0D" w:rsidRPr="009570E1">
        <w:rPr>
          <w:b/>
          <w:color w:val="auto"/>
          <w:sz w:val="26"/>
          <w:szCs w:val="26"/>
        </w:rPr>
        <w:t xml:space="preserve"> </w:t>
      </w:r>
      <w:r w:rsidRPr="009570E1">
        <w:rPr>
          <w:b/>
          <w:color w:val="auto"/>
          <w:sz w:val="26"/>
          <w:szCs w:val="26"/>
        </w:rPr>
        <w:t>Челябинск)</w:t>
      </w:r>
    </w:p>
    <w:p w:rsidR="00576C7F" w:rsidRPr="009570E1" w:rsidRDefault="00576C7F" w:rsidP="007A08A5">
      <w:pPr>
        <w:ind w:firstLine="0"/>
        <w:rPr>
          <w:color w:val="auto"/>
          <w:sz w:val="26"/>
          <w:szCs w:val="26"/>
        </w:rPr>
      </w:pPr>
    </w:p>
    <w:p w:rsidR="006F69C3" w:rsidRPr="009570E1" w:rsidRDefault="00576C7F" w:rsidP="006F69C3">
      <w:pPr>
        <w:ind w:firstLine="0"/>
        <w:rPr>
          <w:sz w:val="26"/>
          <w:szCs w:val="26"/>
        </w:rPr>
      </w:pPr>
      <w:r w:rsidRPr="009570E1">
        <w:rPr>
          <w:color w:val="auto"/>
          <w:sz w:val="26"/>
          <w:szCs w:val="26"/>
        </w:rPr>
        <w:t xml:space="preserve">- </w:t>
      </w:r>
      <w:r w:rsidR="006F69C3" w:rsidRPr="009570E1">
        <w:rPr>
          <w:sz w:val="26"/>
          <w:szCs w:val="26"/>
        </w:rPr>
        <w:t>В настоящее время завершено рассмотрение заявлений граждан по приказу №403 Министерства регионального развития Российской Федерации, в ближайшее время все заявления, поступившие по приказу №560/</w:t>
      </w:r>
      <w:proofErr w:type="spellStart"/>
      <w:r w:rsidR="006F69C3" w:rsidRPr="009570E1">
        <w:rPr>
          <w:sz w:val="26"/>
          <w:szCs w:val="26"/>
        </w:rPr>
        <w:t>пр</w:t>
      </w:r>
      <w:proofErr w:type="spellEnd"/>
      <w:r w:rsidR="006F69C3" w:rsidRPr="009570E1">
        <w:rPr>
          <w:sz w:val="26"/>
          <w:szCs w:val="26"/>
        </w:rPr>
        <w:t xml:space="preserve"> будут рассмотрены.</w:t>
      </w:r>
    </w:p>
    <w:p w:rsidR="006F69C3" w:rsidRPr="009570E1" w:rsidRDefault="006F69C3" w:rsidP="006F69C3">
      <w:pPr>
        <w:ind w:firstLine="0"/>
        <w:rPr>
          <w:sz w:val="26"/>
          <w:szCs w:val="26"/>
        </w:rPr>
      </w:pPr>
    </w:p>
    <w:p w:rsidR="006F69C3" w:rsidRPr="009570E1" w:rsidRDefault="006F69C3" w:rsidP="006F69C3">
      <w:pPr>
        <w:ind w:firstLine="0"/>
        <w:rPr>
          <w:sz w:val="26"/>
          <w:szCs w:val="26"/>
        </w:rPr>
      </w:pPr>
      <w:r w:rsidRPr="009570E1">
        <w:rPr>
          <w:sz w:val="26"/>
          <w:szCs w:val="26"/>
        </w:rPr>
        <w:t>В соответствии с приказом №560/</w:t>
      </w:r>
      <w:proofErr w:type="spellStart"/>
      <w:proofErr w:type="gramStart"/>
      <w:r w:rsidRPr="009570E1">
        <w:rPr>
          <w:sz w:val="26"/>
          <w:szCs w:val="26"/>
        </w:rPr>
        <w:t>пр</w:t>
      </w:r>
      <w:proofErr w:type="spellEnd"/>
      <w:r w:rsidRPr="009570E1">
        <w:rPr>
          <w:sz w:val="26"/>
          <w:szCs w:val="26"/>
        </w:rPr>
        <w:t xml:space="preserve">  в</w:t>
      </w:r>
      <w:proofErr w:type="gramEnd"/>
      <w:r w:rsidRPr="009570E1">
        <w:rPr>
          <w:sz w:val="26"/>
          <w:szCs w:val="26"/>
        </w:rPr>
        <w:t xml:space="preserve"> случае необходимости получения контролирующим органом сведений, необходимых для принятия решения и подлежащих включению в реестр, срок принятия решения может быть продлен контролирующим органом. </w:t>
      </w:r>
    </w:p>
    <w:p w:rsidR="006F69C3" w:rsidRPr="009570E1" w:rsidRDefault="006F69C3" w:rsidP="006F69C3">
      <w:pPr>
        <w:ind w:firstLine="0"/>
        <w:rPr>
          <w:sz w:val="26"/>
          <w:szCs w:val="26"/>
        </w:rPr>
      </w:pPr>
    </w:p>
    <w:p w:rsidR="006F69C3" w:rsidRPr="009570E1" w:rsidRDefault="006F69C3" w:rsidP="006F69C3">
      <w:pPr>
        <w:ind w:firstLine="0"/>
        <w:rPr>
          <w:sz w:val="26"/>
          <w:szCs w:val="26"/>
        </w:rPr>
      </w:pPr>
      <w:r w:rsidRPr="009570E1">
        <w:rPr>
          <w:sz w:val="26"/>
          <w:szCs w:val="26"/>
        </w:rPr>
        <w:lastRenderedPageBreak/>
        <w:t>В соответствии с критериями отнесения граждан, чьи денежные средства привлечены для строительства многоквартирных домов и чьи права нарушены, к числу пострадавших граждан, утвержденными приказом №560/</w:t>
      </w:r>
      <w:proofErr w:type="spellStart"/>
      <w:r w:rsidRPr="009570E1">
        <w:rPr>
          <w:sz w:val="26"/>
          <w:szCs w:val="26"/>
        </w:rPr>
        <w:t>пр</w:t>
      </w:r>
      <w:proofErr w:type="spellEnd"/>
      <w:r w:rsidRPr="009570E1">
        <w:rPr>
          <w:sz w:val="26"/>
          <w:szCs w:val="26"/>
        </w:rPr>
        <w:t>, одним из критериев отнесения гражданина к пострадавшему является необеспечение обязательств застройщика по договору участия в долевом строительстве поручительством банка или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w:t>
      </w:r>
      <w:r w:rsidR="005C727F">
        <w:rPr>
          <w:sz w:val="26"/>
          <w:szCs w:val="26"/>
        </w:rPr>
        <w:t>. П</w:t>
      </w:r>
      <w:r w:rsidRPr="009570E1">
        <w:rPr>
          <w:sz w:val="26"/>
          <w:szCs w:val="26"/>
        </w:rPr>
        <w:t>оряд</w:t>
      </w:r>
      <w:r w:rsidR="005C727F">
        <w:rPr>
          <w:sz w:val="26"/>
          <w:szCs w:val="26"/>
        </w:rPr>
        <w:t>о</w:t>
      </w:r>
      <w:r w:rsidRPr="009570E1">
        <w:rPr>
          <w:sz w:val="26"/>
          <w:szCs w:val="26"/>
        </w:rPr>
        <w:t xml:space="preserve">к установлен Федеральным </w:t>
      </w:r>
      <w:hyperlink r:id="rId5" w:history="1">
        <w:r w:rsidRPr="009570E1">
          <w:rPr>
            <w:sz w:val="26"/>
            <w:szCs w:val="26"/>
          </w:rPr>
          <w:t>законом</w:t>
        </w:r>
      </w:hyperlink>
      <w:r w:rsidR="005C727F">
        <w:rPr>
          <w:sz w:val="26"/>
          <w:szCs w:val="26"/>
        </w:rPr>
        <w:t xml:space="preserve"> № 214-ФЗ.</w:t>
      </w:r>
      <w:r w:rsidRPr="009570E1">
        <w:rPr>
          <w:sz w:val="26"/>
          <w:szCs w:val="26"/>
        </w:rPr>
        <w:t xml:space="preserve"> </w:t>
      </w:r>
      <w:r w:rsidR="005C727F">
        <w:rPr>
          <w:sz w:val="26"/>
          <w:szCs w:val="26"/>
        </w:rPr>
        <w:t>Л</w:t>
      </w:r>
      <w:r w:rsidRPr="009570E1">
        <w:rPr>
          <w:sz w:val="26"/>
          <w:szCs w:val="26"/>
        </w:rPr>
        <w:t>ибо осуществление выплаты по договору участия в долевом строительстве, обеспеченному поручительством банка или страхованием гражданской ответственности застройщика не может быть осуществлено ввиду ликвидации соответствующей кредитной или страховой организации.</w:t>
      </w:r>
    </w:p>
    <w:p w:rsidR="006F69C3" w:rsidRPr="009570E1" w:rsidRDefault="006F69C3" w:rsidP="006F69C3">
      <w:pPr>
        <w:ind w:firstLine="0"/>
        <w:rPr>
          <w:sz w:val="26"/>
          <w:szCs w:val="26"/>
        </w:rPr>
      </w:pPr>
    </w:p>
    <w:p w:rsidR="006F69C3" w:rsidRPr="009570E1" w:rsidRDefault="006F69C3" w:rsidP="006F69C3">
      <w:pPr>
        <w:ind w:firstLine="0"/>
        <w:rPr>
          <w:sz w:val="26"/>
          <w:szCs w:val="26"/>
        </w:rPr>
      </w:pPr>
      <w:r w:rsidRPr="009570E1">
        <w:rPr>
          <w:sz w:val="26"/>
          <w:szCs w:val="26"/>
        </w:rPr>
        <w:t xml:space="preserve">Обязанность предоставлять данную информацию участником долевого строительства  отсутствует. </w:t>
      </w:r>
    </w:p>
    <w:p w:rsidR="006F69C3" w:rsidRPr="009570E1" w:rsidRDefault="006F69C3" w:rsidP="006F69C3">
      <w:pPr>
        <w:ind w:firstLine="0"/>
        <w:rPr>
          <w:sz w:val="26"/>
          <w:szCs w:val="26"/>
        </w:rPr>
      </w:pPr>
    </w:p>
    <w:p w:rsidR="006F69C3" w:rsidRPr="009570E1" w:rsidRDefault="006F69C3" w:rsidP="006F69C3">
      <w:pPr>
        <w:ind w:firstLine="0"/>
        <w:rPr>
          <w:sz w:val="26"/>
          <w:szCs w:val="26"/>
        </w:rPr>
      </w:pPr>
      <w:r w:rsidRPr="009570E1">
        <w:rPr>
          <w:sz w:val="26"/>
          <w:szCs w:val="26"/>
        </w:rPr>
        <w:t>С целью проверки наличия обеспечения обязательств по договору, Министерством делаются соответствующие запросы в компетентные организации и застройщику, в связи с чем сроки принятия решения продлеваются, при этом сроки исчисляются в рабочих днях.</w:t>
      </w:r>
    </w:p>
    <w:p w:rsidR="006F69C3" w:rsidRPr="009570E1" w:rsidRDefault="006F69C3" w:rsidP="006F69C3">
      <w:pPr>
        <w:ind w:firstLine="0"/>
        <w:rPr>
          <w:sz w:val="26"/>
          <w:szCs w:val="26"/>
        </w:rPr>
      </w:pPr>
    </w:p>
    <w:p w:rsidR="006F69C3" w:rsidRPr="009570E1" w:rsidRDefault="006F69C3" w:rsidP="006F69C3">
      <w:pPr>
        <w:ind w:firstLine="0"/>
        <w:rPr>
          <w:sz w:val="26"/>
          <w:szCs w:val="26"/>
        </w:rPr>
      </w:pPr>
      <w:r w:rsidRPr="009570E1">
        <w:rPr>
          <w:sz w:val="26"/>
          <w:szCs w:val="26"/>
        </w:rPr>
        <w:t xml:space="preserve">Для заключения договора долевого участия с 01.01.2014  года застройщик обязан предоставлять в </w:t>
      </w:r>
      <w:proofErr w:type="spellStart"/>
      <w:r w:rsidRPr="009570E1">
        <w:rPr>
          <w:sz w:val="26"/>
          <w:szCs w:val="26"/>
        </w:rPr>
        <w:t>Росреестр</w:t>
      </w:r>
      <w:proofErr w:type="spellEnd"/>
      <w:r w:rsidRPr="009570E1">
        <w:rPr>
          <w:sz w:val="26"/>
          <w:szCs w:val="26"/>
        </w:rPr>
        <w:t xml:space="preserve"> по Челябинской области документы, подтверждающие обеспечение обязательств по договору (страховой полис, поручительство банка). До указанной даты обеспечение обязательств застройщика не требовалось.</w:t>
      </w:r>
    </w:p>
    <w:p w:rsidR="006F69C3" w:rsidRPr="009570E1" w:rsidRDefault="006F69C3" w:rsidP="006F69C3">
      <w:pPr>
        <w:ind w:firstLine="0"/>
        <w:rPr>
          <w:sz w:val="26"/>
          <w:szCs w:val="26"/>
        </w:rPr>
      </w:pPr>
    </w:p>
    <w:p w:rsidR="006F69C3" w:rsidRPr="009570E1" w:rsidRDefault="006F69C3" w:rsidP="006F69C3">
      <w:pPr>
        <w:ind w:firstLine="0"/>
        <w:rPr>
          <w:sz w:val="26"/>
          <w:szCs w:val="26"/>
        </w:rPr>
      </w:pPr>
      <w:r w:rsidRPr="009570E1">
        <w:rPr>
          <w:sz w:val="26"/>
          <w:szCs w:val="26"/>
        </w:rPr>
        <w:t>В случае если подтвердилось обеспечение обязательств по договору при его заключении, Министерством осуществляется проверка ликвидации кредитной или страховой организации (запрашивается информация в ИФНС России).</w:t>
      </w:r>
    </w:p>
    <w:p w:rsidR="006F69C3" w:rsidRPr="009570E1" w:rsidRDefault="006F69C3" w:rsidP="006F69C3">
      <w:pPr>
        <w:ind w:firstLine="0"/>
        <w:rPr>
          <w:sz w:val="26"/>
          <w:szCs w:val="26"/>
        </w:rPr>
      </w:pPr>
    </w:p>
    <w:p w:rsidR="006F69C3" w:rsidRPr="009570E1" w:rsidRDefault="006F69C3" w:rsidP="006F69C3">
      <w:pPr>
        <w:ind w:firstLine="0"/>
        <w:rPr>
          <w:sz w:val="26"/>
          <w:szCs w:val="26"/>
        </w:rPr>
      </w:pPr>
      <w:r w:rsidRPr="009570E1">
        <w:rPr>
          <w:sz w:val="26"/>
          <w:szCs w:val="26"/>
        </w:rPr>
        <w:t>В случае выявления наличия обеспечения обязательств по договору участия в долевом строительстве - гражданин не будет признан пострадавшим.</w:t>
      </w:r>
    </w:p>
    <w:p w:rsidR="00576C7F" w:rsidRPr="009570E1" w:rsidRDefault="006F69C3" w:rsidP="006F69C3">
      <w:pPr>
        <w:ind w:firstLine="0"/>
        <w:rPr>
          <w:color w:val="auto"/>
          <w:sz w:val="26"/>
          <w:szCs w:val="26"/>
        </w:rPr>
      </w:pPr>
      <w:proofErr w:type="spellStart"/>
      <w:r w:rsidRPr="009570E1">
        <w:rPr>
          <w:sz w:val="26"/>
          <w:szCs w:val="26"/>
        </w:rPr>
        <w:t>Справочно</w:t>
      </w:r>
      <w:proofErr w:type="spellEnd"/>
      <w:r w:rsidRPr="009570E1">
        <w:rPr>
          <w:sz w:val="26"/>
          <w:szCs w:val="26"/>
        </w:rPr>
        <w:t>: Договор страхования считается заключенным со дня государственной регистрации договора участия в долевом строительстве и действует до предусмотренного таким договором срока передачи застройщиком жилого помещения участнику долевого строительства. При этом договор страхования должен обеспечивать право выгодоприобретателя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ему жилого помещения.</w:t>
      </w:r>
    </w:p>
    <w:p w:rsidR="007A08A5" w:rsidRPr="009570E1" w:rsidRDefault="007A08A5" w:rsidP="007A08A5">
      <w:pPr>
        <w:ind w:firstLine="0"/>
        <w:rPr>
          <w:color w:val="auto"/>
          <w:sz w:val="26"/>
          <w:szCs w:val="26"/>
        </w:rPr>
      </w:pPr>
    </w:p>
    <w:p w:rsidR="007A08A5" w:rsidRPr="009570E1" w:rsidRDefault="007A08A5" w:rsidP="007A08A5">
      <w:pPr>
        <w:ind w:firstLine="0"/>
        <w:rPr>
          <w:b/>
          <w:color w:val="auto"/>
          <w:sz w:val="26"/>
          <w:szCs w:val="26"/>
        </w:rPr>
      </w:pPr>
      <w:r w:rsidRPr="009570E1">
        <w:rPr>
          <w:b/>
          <w:color w:val="auto"/>
          <w:sz w:val="26"/>
          <w:szCs w:val="26"/>
        </w:rPr>
        <w:t>9) Когда начнется строительство домов ООО «</w:t>
      </w:r>
      <w:proofErr w:type="spellStart"/>
      <w:r w:rsidRPr="009570E1">
        <w:rPr>
          <w:b/>
          <w:color w:val="auto"/>
          <w:sz w:val="26"/>
          <w:szCs w:val="26"/>
        </w:rPr>
        <w:t>Речелстрой</w:t>
      </w:r>
      <w:proofErr w:type="spellEnd"/>
      <w:r w:rsidRPr="009570E1">
        <w:rPr>
          <w:b/>
          <w:color w:val="auto"/>
          <w:sz w:val="26"/>
          <w:szCs w:val="26"/>
        </w:rPr>
        <w:t>»?  Когда достроят дом 3.13? Почему срок сдачи дома 5.7 перенесен на конец года? Что предпринимает Минстрой для решения проблемы дольщиков ООО «</w:t>
      </w:r>
      <w:proofErr w:type="spellStart"/>
      <w:r w:rsidRPr="009570E1">
        <w:rPr>
          <w:b/>
          <w:color w:val="auto"/>
          <w:sz w:val="26"/>
          <w:szCs w:val="26"/>
        </w:rPr>
        <w:t>Речелстрой</w:t>
      </w:r>
      <w:proofErr w:type="spellEnd"/>
      <w:r w:rsidRPr="009570E1">
        <w:rPr>
          <w:b/>
          <w:color w:val="auto"/>
          <w:sz w:val="26"/>
          <w:szCs w:val="26"/>
        </w:rPr>
        <w:t>»? Где и когда можно будет ознакомиться с «дорожной картой» по микрорайону?</w:t>
      </w:r>
    </w:p>
    <w:p w:rsidR="00576C7F" w:rsidRPr="009570E1" w:rsidRDefault="00576C7F" w:rsidP="007A08A5">
      <w:pPr>
        <w:ind w:firstLine="0"/>
        <w:rPr>
          <w:color w:val="auto"/>
          <w:sz w:val="26"/>
          <w:szCs w:val="26"/>
        </w:rPr>
      </w:pPr>
    </w:p>
    <w:p w:rsidR="006F69C3" w:rsidRPr="009570E1" w:rsidRDefault="00576C7F" w:rsidP="006F69C3">
      <w:pPr>
        <w:ind w:firstLine="0"/>
        <w:rPr>
          <w:sz w:val="26"/>
          <w:szCs w:val="26"/>
        </w:rPr>
      </w:pPr>
      <w:r w:rsidRPr="009570E1">
        <w:rPr>
          <w:color w:val="auto"/>
          <w:sz w:val="26"/>
          <w:szCs w:val="26"/>
        </w:rPr>
        <w:t xml:space="preserve">- </w:t>
      </w:r>
      <w:r w:rsidR="006F69C3" w:rsidRPr="009570E1">
        <w:rPr>
          <w:color w:val="auto"/>
          <w:sz w:val="26"/>
          <w:szCs w:val="26"/>
        </w:rPr>
        <w:t xml:space="preserve"> </w:t>
      </w:r>
      <w:r w:rsidR="006F69C3" w:rsidRPr="009570E1">
        <w:rPr>
          <w:sz w:val="26"/>
          <w:szCs w:val="26"/>
        </w:rPr>
        <w:t xml:space="preserve">По состоянию на 01.10.2017 года в реестр пострадавших граждан включены участники долевого </w:t>
      </w:r>
      <w:proofErr w:type="gramStart"/>
      <w:r w:rsidR="006F69C3" w:rsidRPr="009570E1">
        <w:rPr>
          <w:sz w:val="26"/>
          <w:szCs w:val="26"/>
        </w:rPr>
        <w:t>строительства  по</w:t>
      </w:r>
      <w:proofErr w:type="gramEnd"/>
      <w:r w:rsidR="006F69C3" w:rsidRPr="009570E1">
        <w:rPr>
          <w:sz w:val="26"/>
          <w:szCs w:val="26"/>
        </w:rPr>
        <w:t xml:space="preserve"> 11 жилым домам ООО «</w:t>
      </w:r>
      <w:proofErr w:type="spellStart"/>
      <w:r w:rsidR="006F69C3" w:rsidRPr="009570E1">
        <w:rPr>
          <w:sz w:val="26"/>
          <w:szCs w:val="26"/>
        </w:rPr>
        <w:t>Речелстрой</w:t>
      </w:r>
      <w:proofErr w:type="spellEnd"/>
      <w:r w:rsidR="006F69C3" w:rsidRPr="009570E1">
        <w:rPr>
          <w:sz w:val="26"/>
          <w:szCs w:val="26"/>
        </w:rPr>
        <w:t xml:space="preserve">» №№ 3.13, 3.18, 3.19, </w:t>
      </w:r>
      <w:r w:rsidR="006F69C3" w:rsidRPr="009570E1">
        <w:rPr>
          <w:sz w:val="26"/>
          <w:szCs w:val="26"/>
        </w:rPr>
        <w:lastRenderedPageBreak/>
        <w:t xml:space="preserve">3.20, 3.23, 3.24, 3.25, 3.30, 3.34, 5.7., 5.10, </w:t>
      </w:r>
      <w:r w:rsidR="006F69C3" w:rsidRPr="009570E1">
        <w:rPr>
          <w:bCs/>
          <w:sz w:val="26"/>
          <w:szCs w:val="26"/>
        </w:rPr>
        <w:t xml:space="preserve">расположенным по адресу: Челябинская обл., г. Челябинск, </w:t>
      </w:r>
      <w:proofErr w:type="spellStart"/>
      <w:r w:rsidR="006F69C3" w:rsidRPr="009570E1">
        <w:rPr>
          <w:bCs/>
          <w:sz w:val="26"/>
          <w:szCs w:val="26"/>
        </w:rPr>
        <w:t>Тракторозаводский</w:t>
      </w:r>
      <w:proofErr w:type="spellEnd"/>
      <w:r w:rsidR="006F69C3" w:rsidRPr="009570E1">
        <w:rPr>
          <w:bCs/>
          <w:sz w:val="26"/>
          <w:szCs w:val="26"/>
        </w:rPr>
        <w:t xml:space="preserve"> район, у озера Первое</w:t>
      </w:r>
      <w:r w:rsidR="006F69C3" w:rsidRPr="009570E1">
        <w:rPr>
          <w:sz w:val="26"/>
          <w:szCs w:val="26"/>
        </w:rPr>
        <w:t>.</w:t>
      </w:r>
    </w:p>
    <w:p w:rsidR="006F69C3" w:rsidRPr="009570E1" w:rsidRDefault="006F69C3" w:rsidP="006F69C3">
      <w:pPr>
        <w:tabs>
          <w:tab w:val="left" w:pos="567"/>
        </w:tabs>
        <w:ind w:firstLine="0"/>
        <w:rPr>
          <w:sz w:val="26"/>
          <w:szCs w:val="26"/>
        </w:rPr>
      </w:pPr>
    </w:p>
    <w:p w:rsidR="006F69C3" w:rsidRPr="009570E1" w:rsidRDefault="006F69C3" w:rsidP="006F69C3">
      <w:pPr>
        <w:tabs>
          <w:tab w:val="left" w:pos="567"/>
        </w:tabs>
        <w:ind w:firstLine="0"/>
        <w:rPr>
          <w:sz w:val="26"/>
          <w:szCs w:val="26"/>
        </w:rPr>
      </w:pPr>
      <w:r w:rsidRPr="009570E1">
        <w:rPr>
          <w:sz w:val="26"/>
          <w:szCs w:val="26"/>
        </w:rPr>
        <w:t xml:space="preserve">План-график («дорожная карта») </w:t>
      </w:r>
      <w:r w:rsidR="00735162">
        <w:rPr>
          <w:sz w:val="26"/>
          <w:szCs w:val="26"/>
        </w:rPr>
        <w:t xml:space="preserve"> </w:t>
      </w:r>
      <w:r w:rsidRPr="009570E1">
        <w:rPr>
          <w:sz w:val="26"/>
          <w:szCs w:val="26"/>
        </w:rPr>
        <w:t>Челябинской области будет дополнен указанными жилыми домами в октябре-ноябре 2017 года.</w:t>
      </w:r>
    </w:p>
    <w:p w:rsidR="006F69C3" w:rsidRPr="009570E1" w:rsidRDefault="006F69C3" w:rsidP="006F69C3">
      <w:pPr>
        <w:tabs>
          <w:tab w:val="left" w:pos="567"/>
        </w:tabs>
        <w:ind w:firstLine="0"/>
        <w:rPr>
          <w:sz w:val="26"/>
          <w:szCs w:val="26"/>
        </w:rPr>
      </w:pPr>
    </w:p>
    <w:p w:rsidR="006F69C3" w:rsidRPr="009570E1" w:rsidRDefault="006F69C3" w:rsidP="006F69C3">
      <w:pPr>
        <w:tabs>
          <w:tab w:val="left" w:pos="567"/>
        </w:tabs>
        <w:ind w:firstLine="0"/>
        <w:rPr>
          <w:sz w:val="26"/>
          <w:szCs w:val="26"/>
        </w:rPr>
      </w:pPr>
      <w:r w:rsidRPr="009570E1">
        <w:rPr>
          <w:sz w:val="26"/>
          <w:szCs w:val="26"/>
        </w:rPr>
        <w:t>Изменения, внесенные в план-график («дорожную  карту») Челябинской утверждаются распоряжением Губернатора Челябинской области и публикуются на сайте Правительства Челябинской области, сайте Министерства строительства и инфраструктуры Челябинской области и на федеральном портале нормативно-правовых актов.</w:t>
      </w:r>
    </w:p>
    <w:p w:rsidR="006F69C3" w:rsidRPr="009570E1" w:rsidRDefault="006F69C3" w:rsidP="006F69C3">
      <w:pPr>
        <w:tabs>
          <w:tab w:val="left" w:pos="567"/>
        </w:tabs>
        <w:ind w:firstLine="0"/>
        <w:rPr>
          <w:sz w:val="26"/>
          <w:szCs w:val="26"/>
        </w:rPr>
      </w:pPr>
    </w:p>
    <w:p w:rsidR="006F69C3" w:rsidRPr="009570E1" w:rsidRDefault="006F69C3" w:rsidP="006F69C3">
      <w:pPr>
        <w:tabs>
          <w:tab w:val="left" w:pos="567"/>
        </w:tabs>
        <w:ind w:firstLine="0"/>
        <w:rPr>
          <w:b/>
          <w:sz w:val="26"/>
          <w:szCs w:val="26"/>
        </w:rPr>
      </w:pPr>
      <w:r w:rsidRPr="009570E1">
        <w:rPr>
          <w:sz w:val="26"/>
          <w:szCs w:val="26"/>
        </w:rPr>
        <w:t>В настоящее время возобновлено строительство жилых домов №№ 3.30, 3.13 (стр.).</w:t>
      </w:r>
    </w:p>
    <w:p w:rsidR="006F69C3" w:rsidRPr="009570E1" w:rsidRDefault="006F69C3" w:rsidP="006F69C3">
      <w:pPr>
        <w:tabs>
          <w:tab w:val="left" w:pos="567"/>
        </w:tabs>
        <w:ind w:firstLine="0"/>
        <w:rPr>
          <w:sz w:val="26"/>
          <w:szCs w:val="26"/>
        </w:rPr>
      </w:pPr>
    </w:p>
    <w:p w:rsidR="006F69C3" w:rsidRPr="009570E1" w:rsidRDefault="006F69C3" w:rsidP="006F69C3">
      <w:pPr>
        <w:tabs>
          <w:tab w:val="left" w:pos="567"/>
        </w:tabs>
        <w:ind w:firstLine="0"/>
        <w:rPr>
          <w:b/>
          <w:sz w:val="26"/>
          <w:szCs w:val="26"/>
        </w:rPr>
      </w:pPr>
      <w:r w:rsidRPr="009570E1">
        <w:rPr>
          <w:sz w:val="26"/>
          <w:szCs w:val="26"/>
        </w:rPr>
        <w:t xml:space="preserve">В соответствии с проектной декларацией жилого многоквартирного дома </w:t>
      </w:r>
      <w:r w:rsidRPr="009570E1">
        <w:rPr>
          <w:bCs/>
          <w:sz w:val="26"/>
          <w:szCs w:val="26"/>
        </w:rPr>
        <w:t xml:space="preserve">№ 3.13 (стр.), </w:t>
      </w:r>
      <w:r w:rsidRPr="009570E1">
        <w:rPr>
          <w:sz w:val="26"/>
          <w:szCs w:val="26"/>
        </w:rPr>
        <w:t xml:space="preserve">срок реализации проекта строительства перенесен на </w:t>
      </w:r>
      <w:r w:rsidRPr="009570E1">
        <w:rPr>
          <w:bCs/>
          <w:sz w:val="26"/>
          <w:szCs w:val="26"/>
        </w:rPr>
        <w:t>2 квартал 2018г.</w:t>
      </w:r>
    </w:p>
    <w:p w:rsidR="006F69C3" w:rsidRPr="009570E1" w:rsidRDefault="006F69C3" w:rsidP="006F69C3">
      <w:pPr>
        <w:ind w:firstLine="0"/>
        <w:rPr>
          <w:sz w:val="26"/>
          <w:szCs w:val="26"/>
        </w:rPr>
      </w:pPr>
    </w:p>
    <w:p w:rsidR="006F69C3" w:rsidRPr="009570E1" w:rsidRDefault="006F69C3" w:rsidP="006F69C3">
      <w:pPr>
        <w:ind w:firstLine="0"/>
        <w:rPr>
          <w:sz w:val="26"/>
          <w:szCs w:val="26"/>
        </w:rPr>
      </w:pPr>
      <w:r w:rsidRPr="009570E1">
        <w:rPr>
          <w:sz w:val="26"/>
          <w:szCs w:val="26"/>
        </w:rPr>
        <w:t>Министерством строительства и инфраструктуры Челябинской области  в период:</w:t>
      </w:r>
    </w:p>
    <w:p w:rsidR="006F69C3" w:rsidRPr="009570E1" w:rsidRDefault="006F69C3" w:rsidP="006F69C3">
      <w:pPr>
        <w:ind w:firstLine="0"/>
        <w:rPr>
          <w:bCs/>
          <w:sz w:val="26"/>
          <w:szCs w:val="26"/>
        </w:rPr>
      </w:pPr>
      <w:r w:rsidRPr="009570E1">
        <w:rPr>
          <w:sz w:val="26"/>
          <w:szCs w:val="26"/>
        </w:rPr>
        <w:t xml:space="preserve">- с 17.10.2016 г. по 14.11.2016 г. проведена проверка в отношении жилого дома </w:t>
      </w:r>
      <w:r w:rsidRPr="009570E1">
        <w:rPr>
          <w:bCs/>
          <w:sz w:val="26"/>
          <w:szCs w:val="26"/>
        </w:rPr>
        <w:t xml:space="preserve"> №3.25 (стр.);</w:t>
      </w:r>
    </w:p>
    <w:p w:rsidR="006F69C3" w:rsidRPr="009570E1" w:rsidRDefault="006F69C3" w:rsidP="006F69C3">
      <w:pPr>
        <w:ind w:firstLine="0"/>
        <w:rPr>
          <w:bCs/>
          <w:sz w:val="26"/>
          <w:szCs w:val="26"/>
        </w:rPr>
      </w:pPr>
      <w:r w:rsidRPr="009570E1">
        <w:rPr>
          <w:bCs/>
          <w:sz w:val="26"/>
          <w:szCs w:val="26"/>
        </w:rPr>
        <w:t xml:space="preserve">- с  13.02.2017 г. по 15.03.2017 г. </w:t>
      </w:r>
      <w:r w:rsidRPr="009570E1">
        <w:rPr>
          <w:sz w:val="26"/>
          <w:szCs w:val="26"/>
        </w:rPr>
        <w:t xml:space="preserve">проведена проверка в отношении жилых домов </w:t>
      </w:r>
      <w:r w:rsidRPr="009570E1">
        <w:rPr>
          <w:bCs/>
          <w:sz w:val="26"/>
          <w:szCs w:val="26"/>
        </w:rPr>
        <w:t xml:space="preserve"> №3.18, 3.20, 3.34, 5.13 (стр.). </w:t>
      </w:r>
    </w:p>
    <w:p w:rsidR="006F69C3" w:rsidRPr="009570E1" w:rsidRDefault="006F69C3" w:rsidP="006F69C3">
      <w:pPr>
        <w:ind w:firstLine="0"/>
        <w:rPr>
          <w:bCs/>
          <w:sz w:val="26"/>
          <w:szCs w:val="26"/>
        </w:rPr>
      </w:pPr>
    </w:p>
    <w:p w:rsidR="006F69C3" w:rsidRPr="009570E1" w:rsidRDefault="006F69C3" w:rsidP="006F69C3">
      <w:pPr>
        <w:ind w:firstLine="0"/>
        <w:rPr>
          <w:bCs/>
          <w:sz w:val="26"/>
          <w:szCs w:val="26"/>
        </w:rPr>
      </w:pPr>
      <w:r w:rsidRPr="009570E1">
        <w:rPr>
          <w:bCs/>
          <w:sz w:val="26"/>
          <w:szCs w:val="26"/>
        </w:rPr>
        <w:t xml:space="preserve">Акты проверок направлены в Прокуратуру Челябинской области и УМВД по Челябинской области. По итогам проверок возбуждено уголовное дело. </w:t>
      </w:r>
    </w:p>
    <w:p w:rsidR="006F69C3" w:rsidRPr="009570E1" w:rsidRDefault="006F69C3" w:rsidP="006F69C3">
      <w:pPr>
        <w:ind w:firstLine="0"/>
        <w:rPr>
          <w:sz w:val="26"/>
          <w:szCs w:val="26"/>
        </w:rPr>
      </w:pPr>
    </w:p>
    <w:p w:rsidR="006F69C3" w:rsidRPr="009570E1" w:rsidRDefault="006F69C3" w:rsidP="006F69C3">
      <w:pPr>
        <w:ind w:firstLine="0"/>
        <w:rPr>
          <w:sz w:val="26"/>
          <w:szCs w:val="26"/>
        </w:rPr>
      </w:pPr>
      <w:r w:rsidRPr="009570E1">
        <w:rPr>
          <w:sz w:val="26"/>
          <w:szCs w:val="26"/>
        </w:rPr>
        <w:t>23.06.2017 г. Министерством подано в Центральный районный суд г.Челябинска исковое заявление в защиту прав участников долевого строительства по вопросу обязать ООО «</w:t>
      </w:r>
      <w:proofErr w:type="spellStart"/>
      <w:r w:rsidRPr="009570E1">
        <w:rPr>
          <w:sz w:val="26"/>
          <w:szCs w:val="26"/>
        </w:rPr>
        <w:t>Речелстрой</w:t>
      </w:r>
      <w:proofErr w:type="spellEnd"/>
      <w:r w:rsidRPr="009570E1">
        <w:rPr>
          <w:sz w:val="26"/>
          <w:szCs w:val="26"/>
        </w:rPr>
        <w:t>» исполнить требование ч.15 ст.15.2 Федерального закона от 30.12.2004 г. №214-ФЗ (обязать застройщика перестраховать договоры участия в долевом строительстве). 17.08.2017 г. заявление Министерства удовлетворено в полном объеме.</w:t>
      </w:r>
    </w:p>
    <w:p w:rsidR="006F69C3" w:rsidRPr="009570E1" w:rsidRDefault="006F69C3" w:rsidP="006F69C3">
      <w:pPr>
        <w:ind w:right="-5" w:firstLine="0"/>
        <w:rPr>
          <w:sz w:val="26"/>
          <w:szCs w:val="26"/>
        </w:rPr>
      </w:pPr>
    </w:p>
    <w:p w:rsidR="006F69C3" w:rsidRPr="009570E1" w:rsidRDefault="006F69C3" w:rsidP="006F69C3">
      <w:pPr>
        <w:ind w:right="-5" w:firstLine="0"/>
        <w:rPr>
          <w:sz w:val="26"/>
          <w:szCs w:val="26"/>
        </w:rPr>
      </w:pPr>
      <w:r w:rsidRPr="009570E1">
        <w:rPr>
          <w:sz w:val="26"/>
          <w:szCs w:val="26"/>
        </w:rPr>
        <w:t>В рамках уголовного дела следствием арестованы земельные участки ООО «</w:t>
      </w:r>
      <w:proofErr w:type="spellStart"/>
      <w:r w:rsidRPr="009570E1">
        <w:rPr>
          <w:sz w:val="26"/>
          <w:szCs w:val="26"/>
        </w:rPr>
        <w:t>Речелстрой</w:t>
      </w:r>
      <w:proofErr w:type="spellEnd"/>
      <w:r w:rsidRPr="009570E1">
        <w:rPr>
          <w:sz w:val="26"/>
          <w:szCs w:val="26"/>
        </w:rPr>
        <w:t>». 18.09.2017 года Центральным районным судом Челябинской области аресты с земельных участков сняты.</w:t>
      </w:r>
    </w:p>
    <w:p w:rsidR="006F69C3" w:rsidRPr="009570E1" w:rsidRDefault="006F69C3" w:rsidP="006F69C3">
      <w:pPr>
        <w:ind w:firstLine="0"/>
        <w:rPr>
          <w:sz w:val="26"/>
          <w:szCs w:val="26"/>
        </w:rPr>
      </w:pPr>
    </w:p>
    <w:p w:rsidR="006F69C3" w:rsidRPr="009570E1" w:rsidRDefault="006F69C3" w:rsidP="006F69C3">
      <w:pPr>
        <w:ind w:firstLine="0"/>
        <w:rPr>
          <w:sz w:val="26"/>
          <w:szCs w:val="26"/>
        </w:rPr>
      </w:pPr>
      <w:r w:rsidRPr="009570E1">
        <w:rPr>
          <w:sz w:val="26"/>
          <w:szCs w:val="26"/>
        </w:rPr>
        <w:t>25.09.2017 г., 29.09.2017 г. проведены аукционы по продаже свободных земельных участков ООО «</w:t>
      </w:r>
      <w:proofErr w:type="spellStart"/>
      <w:r w:rsidRPr="009570E1">
        <w:rPr>
          <w:sz w:val="26"/>
          <w:szCs w:val="26"/>
        </w:rPr>
        <w:t>Речелстрой</w:t>
      </w:r>
      <w:proofErr w:type="spellEnd"/>
      <w:r w:rsidRPr="009570E1">
        <w:rPr>
          <w:sz w:val="26"/>
          <w:szCs w:val="26"/>
        </w:rPr>
        <w:t>» с целью возобновления финансирования строительства.</w:t>
      </w:r>
    </w:p>
    <w:p w:rsidR="006F69C3" w:rsidRPr="009570E1" w:rsidRDefault="006F69C3" w:rsidP="006F69C3">
      <w:pPr>
        <w:ind w:firstLine="0"/>
        <w:rPr>
          <w:sz w:val="26"/>
          <w:szCs w:val="26"/>
        </w:rPr>
      </w:pPr>
    </w:p>
    <w:p w:rsidR="006F69C3" w:rsidRPr="009570E1" w:rsidRDefault="006F69C3" w:rsidP="006F69C3">
      <w:pPr>
        <w:ind w:firstLine="0"/>
        <w:rPr>
          <w:sz w:val="26"/>
          <w:szCs w:val="26"/>
        </w:rPr>
      </w:pPr>
      <w:r w:rsidRPr="009570E1">
        <w:rPr>
          <w:sz w:val="26"/>
          <w:szCs w:val="26"/>
        </w:rPr>
        <w:t xml:space="preserve">В настоящее время застройщиком принимаются меры по снятию арестов, наложенных на земельные участки в рамках исполнительных производств по взысканиям неустоек за просрочку исполнения обязательств застройщика по передаче помещений участникам долевого строительства и по иным судебным решениям. После снятия арестов строительство жилых домов, расположенных по адресу: г. Челябинск, </w:t>
      </w:r>
      <w:proofErr w:type="spellStart"/>
      <w:r w:rsidRPr="009570E1">
        <w:rPr>
          <w:sz w:val="26"/>
          <w:szCs w:val="26"/>
        </w:rPr>
        <w:t>Тракторозаводский</w:t>
      </w:r>
      <w:proofErr w:type="spellEnd"/>
      <w:r w:rsidRPr="009570E1">
        <w:rPr>
          <w:sz w:val="26"/>
          <w:szCs w:val="26"/>
        </w:rPr>
        <w:t xml:space="preserve"> район, у озера Первое продолжится.</w:t>
      </w:r>
    </w:p>
    <w:p w:rsidR="006F69C3" w:rsidRPr="009570E1" w:rsidRDefault="006F69C3" w:rsidP="006F69C3">
      <w:pPr>
        <w:ind w:firstLine="0"/>
        <w:rPr>
          <w:sz w:val="26"/>
          <w:szCs w:val="26"/>
        </w:rPr>
      </w:pPr>
    </w:p>
    <w:p w:rsidR="00576C7F" w:rsidRPr="009570E1" w:rsidRDefault="006F69C3" w:rsidP="006F69C3">
      <w:pPr>
        <w:ind w:firstLine="0"/>
        <w:rPr>
          <w:color w:val="auto"/>
          <w:sz w:val="26"/>
          <w:szCs w:val="26"/>
        </w:rPr>
      </w:pPr>
      <w:r w:rsidRPr="009570E1">
        <w:rPr>
          <w:sz w:val="26"/>
          <w:szCs w:val="26"/>
        </w:rPr>
        <w:lastRenderedPageBreak/>
        <w:t>Проблема достройки жилых домов обсуждается на рабочих группах в Правительстве Челябинской области с участием инициативных групп участников долевого строительства ООО «</w:t>
      </w:r>
      <w:proofErr w:type="spellStart"/>
      <w:r w:rsidRPr="009570E1">
        <w:rPr>
          <w:sz w:val="26"/>
          <w:szCs w:val="26"/>
        </w:rPr>
        <w:t>Речелстрой</w:t>
      </w:r>
      <w:proofErr w:type="spellEnd"/>
      <w:r w:rsidRPr="009570E1">
        <w:rPr>
          <w:sz w:val="26"/>
          <w:szCs w:val="26"/>
        </w:rPr>
        <w:t>».</w:t>
      </w:r>
    </w:p>
    <w:p w:rsidR="007A08A5" w:rsidRPr="009570E1" w:rsidRDefault="007A08A5" w:rsidP="007A08A5">
      <w:pPr>
        <w:ind w:firstLine="567"/>
        <w:rPr>
          <w:color w:val="auto"/>
          <w:sz w:val="26"/>
          <w:szCs w:val="26"/>
        </w:rPr>
      </w:pPr>
    </w:p>
    <w:p w:rsidR="007A08A5" w:rsidRPr="009570E1" w:rsidRDefault="007A08A5" w:rsidP="007A08A5">
      <w:pPr>
        <w:ind w:firstLine="0"/>
        <w:rPr>
          <w:b/>
          <w:color w:val="auto"/>
          <w:sz w:val="26"/>
          <w:szCs w:val="26"/>
        </w:rPr>
      </w:pPr>
      <w:r w:rsidRPr="009570E1">
        <w:rPr>
          <w:b/>
          <w:color w:val="auto"/>
          <w:sz w:val="26"/>
          <w:szCs w:val="26"/>
        </w:rPr>
        <w:t>10) Какими темпами в Челябинской области идёт выполнение программы «Формирование комфортной городской среды»?</w:t>
      </w:r>
    </w:p>
    <w:p w:rsidR="00576C7F" w:rsidRPr="009570E1" w:rsidRDefault="00576C7F" w:rsidP="007A08A5">
      <w:pPr>
        <w:ind w:firstLine="0"/>
        <w:rPr>
          <w:color w:val="auto"/>
          <w:sz w:val="26"/>
          <w:szCs w:val="26"/>
        </w:rPr>
      </w:pPr>
    </w:p>
    <w:p w:rsidR="00330ED5" w:rsidRPr="009570E1" w:rsidRDefault="00576C7F" w:rsidP="00330ED5">
      <w:pPr>
        <w:ind w:firstLine="0"/>
        <w:rPr>
          <w:sz w:val="26"/>
          <w:szCs w:val="26"/>
        </w:rPr>
      </w:pPr>
      <w:r w:rsidRPr="009570E1">
        <w:rPr>
          <w:color w:val="auto"/>
          <w:sz w:val="26"/>
          <w:szCs w:val="26"/>
        </w:rPr>
        <w:t>-</w:t>
      </w:r>
      <w:r w:rsidR="005C727F">
        <w:rPr>
          <w:color w:val="auto"/>
          <w:sz w:val="26"/>
          <w:szCs w:val="26"/>
        </w:rPr>
        <w:t xml:space="preserve"> «</w:t>
      </w:r>
      <w:proofErr w:type="spellStart"/>
      <w:r w:rsidR="005C727F">
        <w:rPr>
          <w:color w:val="auto"/>
          <w:sz w:val="26"/>
          <w:szCs w:val="26"/>
        </w:rPr>
        <w:t>Формированиесовременной</w:t>
      </w:r>
      <w:proofErr w:type="spellEnd"/>
      <w:r w:rsidR="005C727F">
        <w:rPr>
          <w:color w:val="auto"/>
          <w:sz w:val="26"/>
          <w:szCs w:val="26"/>
        </w:rPr>
        <w:t xml:space="preserve"> городской среды» - это на сегодняшний день один из самых приоритетных национальных проектов.</w:t>
      </w:r>
      <w:r w:rsidRPr="009570E1">
        <w:rPr>
          <w:color w:val="auto"/>
          <w:sz w:val="26"/>
          <w:szCs w:val="26"/>
        </w:rPr>
        <w:t xml:space="preserve"> </w:t>
      </w:r>
      <w:r w:rsidR="00330ED5" w:rsidRPr="009570E1">
        <w:rPr>
          <w:sz w:val="26"/>
          <w:szCs w:val="26"/>
        </w:rPr>
        <w:t xml:space="preserve">В 2017 году на реализацию мероприятий по </w:t>
      </w:r>
      <w:r w:rsidR="005C727F">
        <w:rPr>
          <w:sz w:val="26"/>
          <w:szCs w:val="26"/>
        </w:rPr>
        <w:t xml:space="preserve">благоустройству </w:t>
      </w:r>
      <w:r w:rsidR="00330ED5" w:rsidRPr="009570E1">
        <w:rPr>
          <w:sz w:val="26"/>
          <w:szCs w:val="26"/>
        </w:rPr>
        <w:t>среды из федерального бюджета Челябинской области выделено 833 млн. рублей, с учетом софинансирования из областного бюджета (358,3 млн.руб.), общий объем финансирования проекта составил 1 191, 3 млн. рублей.</w:t>
      </w:r>
    </w:p>
    <w:p w:rsidR="00E96715" w:rsidRPr="009570E1" w:rsidRDefault="00330ED5" w:rsidP="00E96715">
      <w:pPr>
        <w:ind w:firstLine="0"/>
        <w:rPr>
          <w:bCs/>
          <w:sz w:val="26"/>
          <w:szCs w:val="26"/>
        </w:rPr>
      </w:pPr>
      <w:r w:rsidRPr="009570E1">
        <w:rPr>
          <w:sz w:val="26"/>
          <w:szCs w:val="26"/>
        </w:rPr>
        <w:t xml:space="preserve">Данные средства направлены в 43 муниципальных образования Челябинской области: на благоустройство 789 дворов - </w:t>
      </w:r>
      <w:r w:rsidRPr="009570E1">
        <w:rPr>
          <w:bCs/>
          <w:sz w:val="26"/>
          <w:szCs w:val="26"/>
        </w:rPr>
        <w:t xml:space="preserve">775,9 млн.руб., 98 </w:t>
      </w:r>
      <w:r w:rsidRPr="009570E1">
        <w:rPr>
          <w:sz w:val="26"/>
          <w:szCs w:val="26"/>
        </w:rPr>
        <w:t>общественных территорий -</w:t>
      </w:r>
      <w:r w:rsidRPr="009570E1">
        <w:rPr>
          <w:rFonts w:eastAsia="+mn-ea"/>
          <w:bCs/>
          <w:color w:val="FFFFFF"/>
          <w:kern w:val="24"/>
          <w:sz w:val="26"/>
          <w:szCs w:val="26"/>
        </w:rPr>
        <w:t xml:space="preserve"> </w:t>
      </w:r>
      <w:r w:rsidRPr="009570E1">
        <w:rPr>
          <w:bCs/>
          <w:sz w:val="26"/>
          <w:szCs w:val="26"/>
        </w:rPr>
        <w:t>388 млн.руб., 1 парка - 27,</w:t>
      </w:r>
      <w:proofErr w:type="gramStart"/>
      <w:r w:rsidRPr="009570E1">
        <w:rPr>
          <w:bCs/>
          <w:sz w:val="26"/>
          <w:szCs w:val="26"/>
        </w:rPr>
        <w:t>4  млн.руб.</w:t>
      </w:r>
      <w:proofErr w:type="gramEnd"/>
      <w:r w:rsidRPr="009570E1">
        <w:rPr>
          <w:sz w:val="26"/>
          <w:szCs w:val="26"/>
        </w:rPr>
        <w:t xml:space="preserve"> (</w:t>
      </w:r>
      <w:r w:rsidRPr="009570E1">
        <w:rPr>
          <w:i/>
          <w:sz w:val="26"/>
          <w:szCs w:val="26"/>
        </w:rPr>
        <w:t>сквер «Памяти участников Великой Отечественной Войны» в г.Троицке)</w:t>
      </w:r>
      <w:r w:rsidRPr="009570E1">
        <w:rPr>
          <w:sz w:val="26"/>
          <w:szCs w:val="26"/>
        </w:rPr>
        <w:t>.</w:t>
      </w:r>
    </w:p>
    <w:p w:rsidR="00E96715" w:rsidRPr="009570E1" w:rsidRDefault="00E96715" w:rsidP="00E96715">
      <w:pPr>
        <w:ind w:firstLine="0"/>
        <w:rPr>
          <w:bCs/>
          <w:sz w:val="26"/>
          <w:szCs w:val="26"/>
        </w:rPr>
      </w:pPr>
    </w:p>
    <w:p w:rsidR="00330ED5" w:rsidRPr="009570E1" w:rsidRDefault="00330ED5" w:rsidP="00E96715">
      <w:pPr>
        <w:ind w:firstLine="0"/>
        <w:rPr>
          <w:bCs/>
          <w:sz w:val="26"/>
          <w:szCs w:val="26"/>
        </w:rPr>
      </w:pPr>
      <w:r w:rsidRPr="009570E1">
        <w:rPr>
          <w:bCs/>
          <w:sz w:val="26"/>
          <w:szCs w:val="26"/>
        </w:rPr>
        <w:t>На сегодняшний день из 789 дворовых территорий и 98 общественных территорий работы завершены на 567 дворовых территориях (72%) и 62 общественных территориях (63%).</w:t>
      </w:r>
      <w:r w:rsidR="005A1475" w:rsidRPr="009570E1">
        <w:rPr>
          <w:bCs/>
          <w:sz w:val="26"/>
          <w:szCs w:val="26"/>
        </w:rPr>
        <w:t xml:space="preserve"> </w:t>
      </w:r>
      <w:r w:rsidRPr="009570E1">
        <w:rPr>
          <w:sz w:val="26"/>
          <w:szCs w:val="26"/>
        </w:rPr>
        <w:t xml:space="preserve">Контракты заключены, работы выполняются на 185 </w:t>
      </w:r>
      <w:r w:rsidRPr="009570E1">
        <w:rPr>
          <w:bCs/>
          <w:sz w:val="26"/>
          <w:szCs w:val="26"/>
        </w:rPr>
        <w:t>дворовых территориях (23%) и 33 общественных территориях (34%).</w:t>
      </w:r>
    </w:p>
    <w:p w:rsidR="005A1475" w:rsidRPr="009570E1" w:rsidRDefault="005A1475" w:rsidP="005A1475">
      <w:pPr>
        <w:ind w:firstLine="0"/>
        <w:rPr>
          <w:bCs/>
          <w:sz w:val="26"/>
          <w:szCs w:val="26"/>
        </w:rPr>
      </w:pPr>
    </w:p>
    <w:p w:rsidR="00330ED5" w:rsidRPr="009570E1" w:rsidRDefault="00330ED5" w:rsidP="005A1475">
      <w:pPr>
        <w:ind w:firstLine="0"/>
        <w:rPr>
          <w:bCs/>
          <w:sz w:val="26"/>
          <w:szCs w:val="26"/>
        </w:rPr>
      </w:pPr>
      <w:r w:rsidRPr="009570E1">
        <w:rPr>
          <w:bCs/>
          <w:sz w:val="26"/>
          <w:szCs w:val="26"/>
        </w:rPr>
        <w:t xml:space="preserve">По причине длительности проведения государственной экспертизы на проекты и несостоявшихся конкурсов завершаются конкурсные процедуры и приступают к выполнению работ на 37 дворовых территорий: г. </w:t>
      </w:r>
      <w:r w:rsidRPr="009570E1">
        <w:rPr>
          <w:spacing w:val="-2"/>
          <w:sz w:val="26"/>
          <w:szCs w:val="26"/>
        </w:rPr>
        <w:t xml:space="preserve">Магнитогорск (4), г. </w:t>
      </w:r>
      <w:proofErr w:type="gramStart"/>
      <w:r w:rsidRPr="009570E1">
        <w:rPr>
          <w:spacing w:val="-2"/>
          <w:sz w:val="26"/>
          <w:szCs w:val="26"/>
        </w:rPr>
        <w:t>Озерск  (</w:t>
      </w:r>
      <w:proofErr w:type="gramEnd"/>
      <w:r w:rsidRPr="009570E1">
        <w:rPr>
          <w:spacing w:val="-2"/>
          <w:sz w:val="26"/>
          <w:szCs w:val="26"/>
        </w:rPr>
        <w:t xml:space="preserve">10- освещение), </w:t>
      </w:r>
      <w:proofErr w:type="spellStart"/>
      <w:r w:rsidRPr="009570E1">
        <w:rPr>
          <w:spacing w:val="-2"/>
          <w:sz w:val="26"/>
          <w:szCs w:val="26"/>
        </w:rPr>
        <w:t>г.Снежинске</w:t>
      </w:r>
      <w:proofErr w:type="spellEnd"/>
      <w:r w:rsidRPr="009570E1">
        <w:rPr>
          <w:spacing w:val="-2"/>
          <w:sz w:val="26"/>
          <w:szCs w:val="26"/>
        </w:rPr>
        <w:t xml:space="preserve"> (23 - освещение),  а также на общественных территориях в Копейске,  Трехгорном, </w:t>
      </w:r>
      <w:proofErr w:type="spellStart"/>
      <w:r w:rsidRPr="009570E1">
        <w:rPr>
          <w:spacing w:val="-2"/>
          <w:sz w:val="26"/>
          <w:szCs w:val="26"/>
        </w:rPr>
        <w:t>Аргаяшском</w:t>
      </w:r>
      <w:proofErr w:type="spellEnd"/>
      <w:r w:rsidRPr="009570E1">
        <w:rPr>
          <w:spacing w:val="-2"/>
          <w:sz w:val="26"/>
          <w:szCs w:val="26"/>
        </w:rPr>
        <w:t xml:space="preserve"> районе</w:t>
      </w:r>
      <w:r w:rsidRPr="009570E1">
        <w:rPr>
          <w:bCs/>
          <w:sz w:val="26"/>
          <w:szCs w:val="26"/>
        </w:rPr>
        <w:t>.</w:t>
      </w:r>
    </w:p>
    <w:p w:rsidR="005A1475" w:rsidRPr="009570E1" w:rsidRDefault="005A1475" w:rsidP="005A1475">
      <w:pPr>
        <w:ind w:firstLine="0"/>
        <w:rPr>
          <w:sz w:val="26"/>
          <w:szCs w:val="26"/>
        </w:rPr>
      </w:pPr>
    </w:p>
    <w:p w:rsidR="00330ED5" w:rsidRPr="009570E1" w:rsidRDefault="00330ED5" w:rsidP="005A1475">
      <w:pPr>
        <w:ind w:firstLine="0"/>
        <w:rPr>
          <w:sz w:val="26"/>
          <w:szCs w:val="26"/>
        </w:rPr>
      </w:pPr>
      <w:r w:rsidRPr="009570E1">
        <w:rPr>
          <w:sz w:val="26"/>
          <w:szCs w:val="26"/>
        </w:rPr>
        <w:t xml:space="preserve">Полностью завершены работы в 5-ти муниципальных образованиях:               Южноуральский городской округ,  Верхнеуральский, Октябрьский, </w:t>
      </w:r>
      <w:proofErr w:type="spellStart"/>
      <w:r w:rsidRPr="009570E1">
        <w:rPr>
          <w:sz w:val="26"/>
          <w:szCs w:val="26"/>
        </w:rPr>
        <w:t>Пластовский</w:t>
      </w:r>
      <w:proofErr w:type="spellEnd"/>
      <w:r w:rsidRPr="009570E1">
        <w:rPr>
          <w:sz w:val="26"/>
          <w:szCs w:val="26"/>
        </w:rPr>
        <w:t xml:space="preserve">, </w:t>
      </w:r>
      <w:proofErr w:type="spellStart"/>
      <w:r w:rsidRPr="009570E1">
        <w:rPr>
          <w:sz w:val="26"/>
          <w:szCs w:val="26"/>
        </w:rPr>
        <w:t>Уйский</w:t>
      </w:r>
      <w:proofErr w:type="spellEnd"/>
      <w:r w:rsidRPr="009570E1">
        <w:rPr>
          <w:sz w:val="26"/>
          <w:szCs w:val="26"/>
        </w:rPr>
        <w:t xml:space="preserve"> муниципальные районы.</w:t>
      </w:r>
    </w:p>
    <w:p w:rsidR="005A1475" w:rsidRPr="009570E1" w:rsidRDefault="005A1475" w:rsidP="005A1475">
      <w:pPr>
        <w:ind w:firstLine="0"/>
        <w:rPr>
          <w:sz w:val="26"/>
          <w:szCs w:val="26"/>
        </w:rPr>
      </w:pPr>
    </w:p>
    <w:p w:rsidR="00330ED5" w:rsidRPr="009570E1" w:rsidRDefault="00330ED5" w:rsidP="005A1475">
      <w:pPr>
        <w:ind w:firstLine="0"/>
        <w:rPr>
          <w:sz w:val="26"/>
          <w:szCs w:val="26"/>
        </w:rPr>
      </w:pPr>
      <w:r w:rsidRPr="009570E1">
        <w:rPr>
          <w:sz w:val="26"/>
          <w:szCs w:val="26"/>
        </w:rPr>
        <w:t xml:space="preserve">В 6-ти муниципальных образованиях (Златоустовский, Локомотивный городские округа, </w:t>
      </w:r>
      <w:proofErr w:type="spellStart"/>
      <w:r w:rsidRPr="009570E1">
        <w:rPr>
          <w:sz w:val="26"/>
          <w:szCs w:val="26"/>
        </w:rPr>
        <w:t>Аргаяшский</w:t>
      </w:r>
      <w:proofErr w:type="spellEnd"/>
      <w:r w:rsidRPr="009570E1">
        <w:rPr>
          <w:sz w:val="26"/>
          <w:szCs w:val="26"/>
        </w:rPr>
        <w:t xml:space="preserve">, Брединский, Кусинский, Чесменский муниципальные районы) процент выполнения работ составляет свыше 95%. </w:t>
      </w:r>
    </w:p>
    <w:p w:rsidR="005A1475" w:rsidRPr="009570E1" w:rsidRDefault="005A1475" w:rsidP="005A1475">
      <w:pPr>
        <w:ind w:firstLine="0"/>
        <w:rPr>
          <w:sz w:val="26"/>
          <w:szCs w:val="26"/>
        </w:rPr>
      </w:pPr>
    </w:p>
    <w:p w:rsidR="00330ED5" w:rsidRPr="009570E1" w:rsidRDefault="00330ED5" w:rsidP="005A1475">
      <w:pPr>
        <w:ind w:firstLine="0"/>
        <w:rPr>
          <w:sz w:val="26"/>
          <w:szCs w:val="26"/>
        </w:rPr>
      </w:pPr>
      <w:r w:rsidRPr="009570E1">
        <w:rPr>
          <w:sz w:val="26"/>
          <w:szCs w:val="26"/>
        </w:rPr>
        <w:t xml:space="preserve">В 20-ти муниципальных образованиях  процент выполнения работ – от 80 до 95%. </w:t>
      </w:r>
    </w:p>
    <w:p w:rsidR="005A1475" w:rsidRPr="009570E1" w:rsidRDefault="005A1475" w:rsidP="005A1475">
      <w:pPr>
        <w:ind w:firstLine="0"/>
        <w:rPr>
          <w:sz w:val="26"/>
          <w:szCs w:val="26"/>
        </w:rPr>
      </w:pPr>
    </w:p>
    <w:p w:rsidR="00330ED5" w:rsidRPr="009570E1" w:rsidRDefault="00330ED5" w:rsidP="005A1475">
      <w:pPr>
        <w:ind w:firstLine="0"/>
        <w:rPr>
          <w:spacing w:val="-2"/>
          <w:sz w:val="26"/>
          <w:szCs w:val="26"/>
        </w:rPr>
      </w:pPr>
      <w:r w:rsidRPr="009570E1">
        <w:rPr>
          <w:sz w:val="26"/>
          <w:szCs w:val="26"/>
        </w:rPr>
        <w:t>Менее 80% выполнение работ в 12 муниципальных образованиях (</w:t>
      </w:r>
      <w:proofErr w:type="spellStart"/>
      <w:r w:rsidRPr="009570E1">
        <w:rPr>
          <w:sz w:val="26"/>
          <w:szCs w:val="26"/>
        </w:rPr>
        <w:t>Копейский</w:t>
      </w:r>
      <w:proofErr w:type="spellEnd"/>
      <w:r w:rsidRPr="009570E1">
        <w:rPr>
          <w:sz w:val="26"/>
          <w:szCs w:val="26"/>
        </w:rPr>
        <w:t xml:space="preserve">, Кыштымский, Магнитогорский, Озерский, </w:t>
      </w:r>
      <w:proofErr w:type="spellStart"/>
      <w:r w:rsidRPr="009570E1">
        <w:rPr>
          <w:sz w:val="26"/>
          <w:szCs w:val="26"/>
        </w:rPr>
        <w:t>Снежинский</w:t>
      </w:r>
      <w:proofErr w:type="spellEnd"/>
      <w:r w:rsidRPr="009570E1">
        <w:rPr>
          <w:sz w:val="26"/>
          <w:szCs w:val="26"/>
        </w:rPr>
        <w:t>, Трехгорный городские округа,</w:t>
      </w:r>
      <w:r w:rsidRPr="009570E1">
        <w:rPr>
          <w:spacing w:val="-2"/>
          <w:sz w:val="26"/>
          <w:szCs w:val="26"/>
        </w:rPr>
        <w:t xml:space="preserve"> </w:t>
      </w:r>
      <w:proofErr w:type="spellStart"/>
      <w:r w:rsidRPr="009570E1">
        <w:rPr>
          <w:spacing w:val="-2"/>
          <w:sz w:val="26"/>
          <w:szCs w:val="26"/>
        </w:rPr>
        <w:t>Аргаяшский</w:t>
      </w:r>
      <w:proofErr w:type="spellEnd"/>
      <w:r w:rsidRPr="009570E1">
        <w:rPr>
          <w:spacing w:val="-2"/>
          <w:sz w:val="26"/>
          <w:szCs w:val="26"/>
        </w:rPr>
        <w:t xml:space="preserve">, Ашинский, </w:t>
      </w:r>
      <w:proofErr w:type="spellStart"/>
      <w:r w:rsidRPr="009570E1">
        <w:rPr>
          <w:spacing w:val="-2"/>
          <w:sz w:val="26"/>
          <w:szCs w:val="26"/>
        </w:rPr>
        <w:t>Варненский</w:t>
      </w:r>
      <w:proofErr w:type="spellEnd"/>
      <w:r w:rsidRPr="009570E1">
        <w:rPr>
          <w:spacing w:val="-2"/>
          <w:sz w:val="26"/>
          <w:szCs w:val="26"/>
        </w:rPr>
        <w:t xml:space="preserve">, </w:t>
      </w:r>
      <w:proofErr w:type="spellStart"/>
      <w:r w:rsidRPr="009570E1">
        <w:rPr>
          <w:spacing w:val="-2"/>
          <w:sz w:val="26"/>
          <w:szCs w:val="26"/>
        </w:rPr>
        <w:t>Карталинский</w:t>
      </w:r>
      <w:proofErr w:type="spellEnd"/>
      <w:r w:rsidRPr="009570E1">
        <w:rPr>
          <w:spacing w:val="-2"/>
          <w:sz w:val="26"/>
          <w:szCs w:val="26"/>
        </w:rPr>
        <w:t xml:space="preserve">, </w:t>
      </w:r>
      <w:proofErr w:type="spellStart"/>
      <w:r w:rsidRPr="009570E1">
        <w:rPr>
          <w:spacing w:val="-2"/>
          <w:sz w:val="26"/>
          <w:szCs w:val="26"/>
        </w:rPr>
        <w:t>Каслинский</w:t>
      </w:r>
      <w:proofErr w:type="spellEnd"/>
      <w:r w:rsidRPr="009570E1">
        <w:rPr>
          <w:spacing w:val="-2"/>
          <w:sz w:val="26"/>
          <w:szCs w:val="26"/>
        </w:rPr>
        <w:t xml:space="preserve">, Красноармейский </w:t>
      </w:r>
      <w:proofErr w:type="spellStart"/>
      <w:r w:rsidRPr="009570E1">
        <w:rPr>
          <w:sz w:val="26"/>
          <w:szCs w:val="26"/>
        </w:rPr>
        <w:t>муниципальныерайоны</w:t>
      </w:r>
      <w:proofErr w:type="spellEnd"/>
      <w:r w:rsidRPr="009570E1">
        <w:rPr>
          <w:spacing w:val="-2"/>
          <w:sz w:val="26"/>
          <w:szCs w:val="26"/>
        </w:rPr>
        <w:t xml:space="preserve">). </w:t>
      </w:r>
    </w:p>
    <w:p w:rsidR="00576C7F" w:rsidRPr="009570E1" w:rsidRDefault="00330ED5" w:rsidP="00330ED5">
      <w:pPr>
        <w:ind w:firstLine="0"/>
        <w:rPr>
          <w:sz w:val="26"/>
          <w:szCs w:val="26"/>
        </w:rPr>
      </w:pPr>
      <w:r w:rsidRPr="009570E1">
        <w:rPr>
          <w:sz w:val="26"/>
          <w:szCs w:val="26"/>
        </w:rPr>
        <w:t xml:space="preserve">На 9 октября 2017 г. </w:t>
      </w:r>
      <w:r w:rsidRPr="009570E1">
        <w:rPr>
          <w:b/>
          <w:sz w:val="26"/>
          <w:szCs w:val="26"/>
        </w:rPr>
        <w:t>в среднем по области</w:t>
      </w:r>
      <w:r w:rsidRPr="009570E1">
        <w:rPr>
          <w:sz w:val="26"/>
          <w:szCs w:val="26"/>
        </w:rPr>
        <w:t xml:space="preserve"> работы по благоустройству дворовых и общественных территорий выполнены на 86,7%.</w:t>
      </w:r>
    </w:p>
    <w:p w:rsidR="00330ED5" w:rsidRPr="009570E1" w:rsidRDefault="00330ED5" w:rsidP="00330ED5">
      <w:pPr>
        <w:ind w:firstLine="0"/>
        <w:rPr>
          <w:sz w:val="26"/>
          <w:szCs w:val="26"/>
        </w:rPr>
      </w:pPr>
    </w:p>
    <w:p w:rsidR="00330ED5" w:rsidRPr="009570E1" w:rsidRDefault="009570E1" w:rsidP="00330ED5">
      <w:pPr>
        <w:ind w:firstLine="0"/>
        <w:rPr>
          <w:color w:val="auto"/>
          <w:sz w:val="26"/>
          <w:szCs w:val="26"/>
        </w:rPr>
      </w:pPr>
      <w:r>
        <w:rPr>
          <w:b/>
          <w:color w:val="auto"/>
          <w:sz w:val="26"/>
          <w:szCs w:val="26"/>
        </w:rPr>
        <w:t xml:space="preserve">11) </w:t>
      </w:r>
      <w:r w:rsidR="001E1073" w:rsidRPr="009570E1">
        <w:rPr>
          <w:b/>
          <w:color w:val="auto"/>
          <w:sz w:val="26"/>
          <w:szCs w:val="26"/>
        </w:rPr>
        <w:t>Какова роль Министерства в реализации проекта «Городская среда»?</w:t>
      </w:r>
    </w:p>
    <w:p w:rsidR="007A08A5" w:rsidRPr="009570E1" w:rsidRDefault="007A08A5" w:rsidP="007A08A5">
      <w:pPr>
        <w:ind w:firstLine="0"/>
        <w:rPr>
          <w:color w:val="auto"/>
          <w:sz w:val="26"/>
          <w:szCs w:val="26"/>
        </w:rPr>
      </w:pPr>
    </w:p>
    <w:p w:rsidR="001E1073" w:rsidRPr="009570E1" w:rsidRDefault="001E1073" w:rsidP="001E1073">
      <w:pPr>
        <w:ind w:firstLine="0"/>
        <w:rPr>
          <w:sz w:val="26"/>
          <w:szCs w:val="26"/>
        </w:rPr>
      </w:pPr>
      <w:r w:rsidRPr="009570E1">
        <w:rPr>
          <w:color w:val="auto"/>
          <w:sz w:val="26"/>
          <w:szCs w:val="26"/>
        </w:rPr>
        <w:lastRenderedPageBreak/>
        <w:t xml:space="preserve">- </w:t>
      </w:r>
      <w:r w:rsidRPr="009570E1">
        <w:rPr>
          <w:sz w:val="26"/>
          <w:szCs w:val="26"/>
        </w:rPr>
        <w:t>Министерство строительства и инфраструктуры Челябинской области является ответственным исполнителем государственной программы «Благоустройство населенных пунктов Челябинской области»</w:t>
      </w:r>
      <w:r w:rsidR="00932D0D" w:rsidRPr="009570E1">
        <w:rPr>
          <w:sz w:val="26"/>
          <w:szCs w:val="26"/>
        </w:rPr>
        <w:t>, родившейся в рамках нацпроекта «Формирование современной городской среды»</w:t>
      </w:r>
      <w:r w:rsidRPr="009570E1">
        <w:rPr>
          <w:sz w:val="26"/>
          <w:szCs w:val="26"/>
        </w:rPr>
        <w:t>.</w:t>
      </w:r>
      <w:r w:rsidR="00DD07BB">
        <w:rPr>
          <w:sz w:val="26"/>
          <w:szCs w:val="26"/>
        </w:rPr>
        <w:t xml:space="preserve"> Инициатором создания проекта на федеральном уровне выступила партия «Единая Россия». И теперь региональные отделения партии осуществляют жесткий контроль исполнения программных мероприятий. </w:t>
      </w:r>
    </w:p>
    <w:p w:rsidR="005A1475" w:rsidRPr="009570E1" w:rsidRDefault="005A1475" w:rsidP="005A1475">
      <w:pPr>
        <w:autoSpaceDE w:val="0"/>
        <w:autoSpaceDN w:val="0"/>
        <w:adjustRightInd w:val="0"/>
        <w:ind w:firstLine="0"/>
        <w:rPr>
          <w:sz w:val="26"/>
          <w:szCs w:val="26"/>
          <w:lang w:eastAsia="ru-RU"/>
        </w:rPr>
      </w:pPr>
    </w:p>
    <w:p w:rsidR="001E1073" w:rsidRPr="009570E1" w:rsidRDefault="001E1073" w:rsidP="005A1475">
      <w:pPr>
        <w:autoSpaceDE w:val="0"/>
        <w:autoSpaceDN w:val="0"/>
        <w:adjustRightInd w:val="0"/>
        <w:ind w:firstLine="0"/>
        <w:rPr>
          <w:sz w:val="26"/>
          <w:szCs w:val="26"/>
          <w:lang w:eastAsia="ru-RU"/>
        </w:rPr>
      </w:pPr>
      <w:r w:rsidRPr="009570E1">
        <w:rPr>
          <w:sz w:val="26"/>
          <w:szCs w:val="26"/>
          <w:lang w:eastAsia="ru-RU"/>
        </w:rPr>
        <w:t>В рамках реализации программы Минстрой:</w:t>
      </w:r>
    </w:p>
    <w:p w:rsidR="005A1475" w:rsidRPr="009570E1" w:rsidRDefault="005A1475" w:rsidP="005A1475">
      <w:pPr>
        <w:autoSpaceDE w:val="0"/>
        <w:autoSpaceDN w:val="0"/>
        <w:adjustRightInd w:val="0"/>
        <w:ind w:firstLine="0"/>
        <w:rPr>
          <w:sz w:val="26"/>
          <w:szCs w:val="26"/>
          <w:highlight w:val="yellow"/>
          <w:lang w:eastAsia="ru-RU"/>
        </w:rPr>
      </w:pPr>
    </w:p>
    <w:p w:rsidR="001E1073" w:rsidRPr="009570E1" w:rsidRDefault="001E1073" w:rsidP="005A1475">
      <w:pPr>
        <w:autoSpaceDE w:val="0"/>
        <w:autoSpaceDN w:val="0"/>
        <w:adjustRightInd w:val="0"/>
        <w:ind w:firstLine="0"/>
        <w:rPr>
          <w:sz w:val="26"/>
          <w:szCs w:val="26"/>
          <w:lang w:eastAsia="ru-RU"/>
        </w:rPr>
      </w:pPr>
      <w:r w:rsidRPr="009570E1">
        <w:rPr>
          <w:sz w:val="26"/>
          <w:szCs w:val="26"/>
          <w:lang w:eastAsia="ru-RU"/>
        </w:rPr>
        <w:t>- организовывает реализацию Программы и несёт ответственность за достижение целевых показателей (индикаторов) Программы и конечных результатов её реализации, а также за эффективное использование бюджетных средств;</w:t>
      </w:r>
    </w:p>
    <w:p w:rsidR="001E1073" w:rsidRPr="009570E1" w:rsidRDefault="001E1073" w:rsidP="005A1475">
      <w:pPr>
        <w:autoSpaceDE w:val="0"/>
        <w:autoSpaceDN w:val="0"/>
        <w:adjustRightInd w:val="0"/>
        <w:ind w:firstLine="0"/>
        <w:rPr>
          <w:sz w:val="26"/>
          <w:szCs w:val="26"/>
          <w:lang w:eastAsia="ru-RU"/>
        </w:rPr>
      </w:pPr>
      <w:r w:rsidRPr="009570E1">
        <w:rPr>
          <w:sz w:val="26"/>
          <w:szCs w:val="26"/>
          <w:lang w:eastAsia="ru-RU"/>
        </w:rPr>
        <w:t>- осуществляет взаимодействие с федеральными органами государственной власти по вопросам предоставления Челябинской области субсидий из федерального бюджета в целях реализации мероприятий государственной программы и направления отчетности об использовании полученных из федерального бюджета денежных средств;</w:t>
      </w:r>
    </w:p>
    <w:p w:rsidR="001E1073" w:rsidRPr="009570E1" w:rsidRDefault="001E1073" w:rsidP="005A1475">
      <w:pPr>
        <w:pStyle w:val="ConsPlusNormal"/>
        <w:jc w:val="both"/>
        <w:rPr>
          <w:rFonts w:ascii="Times New Roman" w:hAnsi="Times New Roman" w:cs="Times New Roman"/>
          <w:sz w:val="26"/>
          <w:szCs w:val="26"/>
        </w:rPr>
      </w:pPr>
      <w:r w:rsidRPr="009570E1">
        <w:rPr>
          <w:rFonts w:ascii="Times New Roman" w:hAnsi="Times New Roman" w:cs="Times New Roman"/>
          <w:sz w:val="26"/>
          <w:szCs w:val="26"/>
        </w:rPr>
        <w:t>- ежегодно проводит отбор муниципальных образований Челябинской области для участия в реализации мероприятий Программы на основе условий и критериев участия, определенных Программой;</w:t>
      </w:r>
    </w:p>
    <w:p w:rsidR="001E1073" w:rsidRPr="009570E1" w:rsidRDefault="001E1073" w:rsidP="005A1475">
      <w:pPr>
        <w:autoSpaceDE w:val="0"/>
        <w:autoSpaceDN w:val="0"/>
        <w:adjustRightInd w:val="0"/>
        <w:ind w:firstLine="0"/>
        <w:rPr>
          <w:sz w:val="26"/>
          <w:szCs w:val="26"/>
          <w:lang w:eastAsia="ru-RU"/>
        </w:rPr>
      </w:pPr>
      <w:r w:rsidRPr="009570E1">
        <w:rPr>
          <w:sz w:val="26"/>
          <w:szCs w:val="26"/>
          <w:lang w:eastAsia="ru-RU"/>
        </w:rPr>
        <w:t>- осуществляет координацию деятельности органов местного самоуправления муниципальных образований Челябинской области, участвующих в реализации мероприятий Программы;</w:t>
      </w:r>
    </w:p>
    <w:p w:rsidR="001E1073" w:rsidRPr="009570E1" w:rsidRDefault="001E1073" w:rsidP="005A1475">
      <w:pPr>
        <w:autoSpaceDE w:val="0"/>
        <w:autoSpaceDN w:val="0"/>
        <w:adjustRightInd w:val="0"/>
        <w:ind w:firstLine="0"/>
        <w:rPr>
          <w:sz w:val="26"/>
          <w:szCs w:val="26"/>
          <w:lang w:eastAsia="ru-RU"/>
        </w:rPr>
      </w:pPr>
      <w:r w:rsidRPr="009570E1">
        <w:rPr>
          <w:sz w:val="26"/>
          <w:szCs w:val="26"/>
          <w:lang w:eastAsia="ru-RU"/>
        </w:rPr>
        <w:t>- представляет в Министерство финансов Челябинской области заявку на финансирование Программы из областного бюджета согласно порядку подготовки заявок, предусмотренному законодательством Российской Федерации и Челябинской области;</w:t>
      </w:r>
    </w:p>
    <w:p w:rsidR="001E1073" w:rsidRPr="009570E1" w:rsidRDefault="001E1073" w:rsidP="005A1475">
      <w:pPr>
        <w:autoSpaceDE w:val="0"/>
        <w:autoSpaceDN w:val="0"/>
        <w:adjustRightInd w:val="0"/>
        <w:ind w:firstLine="0"/>
        <w:rPr>
          <w:sz w:val="26"/>
          <w:szCs w:val="26"/>
          <w:lang w:eastAsia="ru-RU"/>
        </w:rPr>
      </w:pPr>
      <w:r w:rsidRPr="009570E1">
        <w:rPr>
          <w:sz w:val="26"/>
          <w:szCs w:val="26"/>
          <w:lang w:eastAsia="ru-RU"/>
        </w:rPr>
        <w:t>- осуществляет финансирование мероприятий Программы путем предоставления субсидий местным бюджетам в пределах утвержденных бюджетных ассигнований на основании заключенных договоров между ответственным исполнителем Программы и органами местного самоуправления муниципальных образований Челябинской области.</w:t>
      </w:r>
    </w:p>
    <w:p w:rsidR="001E1073" w:rsidRPr="009570E1" w:rsidRDefault="001E1073" w:rsidP="007A08A5">
      <w:pPr>
        <w:ind w:firstLine="0"/>
        <w:rPr>
          <w:color w:val="auto"/>
          <w:sz w:val="26"/>
          <w:szCs w:val="26"/>
        </w:rPr>
      </w:pPr>
    </w:p>
    <w:p w:rsidR="007A08A5" w:rsidRPr="009570E1" w:rsidRDefault="007A08A5" w:rsidP="007A08A5">
      <w:pPr>
        <w:ind w:firstLine="0"/>
        <w:rPr>
          <w:b/>
          <w:color w:val="auto"/>
          <w:sz w:val="26"/>
          <w:szCs w:val="26"/>
        </w:rPr>
      </w:pPr>
      <w:r w:rsidRPr="009570E1">
        <w:rPr>
          <w:b/>
          <w:color w:val="auto"/>
          <w:sz w:val="26"/>
          <w:szCs w:val="26"/>
        </w:rPr>
        <w:t>1</w:t>
      </w:r>
      <w:r w:rsidR="009570E1">
        <w:rPr>
          <w:b/>
          <w:color w:val="auto"/>
          <w:sz w:val="26"/>
          <w:szCs w:val="26"/>
        </w:rPr>
        <w:t>2</w:t>
      </w:r>
      <w:r w:rsidRPr="009570E1">
        <w:rPr>
          <w:b/>
          <w:color w:val="auto"/>
          <w:sz w:val="26"/>
          <w:szCs w:val="26"/>
        </w:rPr>
        <w:t>) Какие мероприятия включает в себя Государственная программа «Благоустройство населенных пунктов Челябинской области» на 2018-2022 годы?</w:t>
      </w:r>
    </w:p>
    <w:p w:rsidR="00576C7F" w:rsidRPr="009570E1" w:rsidRDefault="00576C7F" w:rsidP="007A08A5">
      <w:pPr>
        <w:ind w:firstLine="0"/>
        <w:rPr>
          <w:color w:val="auto"/>
          <w:sz w:val="26"/>
          <w:szCs w:val="26"/>
        </w:rPr>
      </w:pPr>
    </w:p>
    <w:p w:rsidR="00932D0D" w:rsidRPr="009570E1" w:rsidRDefault="00576C7F" w:rsidP="00932D0D">
      <w:pPr>
        <w:autoSpaceDE w:val="0"/>
        <w:autoSpaceDN w:val="0"/>
        <w:adjustRightInd w:val="0"/>
        <w:ind w:firstLine="0"/>
        <w:rPr>
          <w:sz w:val="26"/>
          <w:szCs w:val="26"/>
          <w:lang w:eastAsia="ru-RU"/>
        </w:rPr>
      </w:pPr>
      <w:r w:rsidRPr="009570E1">
        <w:rPr>
          <w:color w:val="auto"/>
          <w:sz w:val="26"/>
          <w:szCs w:val="26"/>
        </w:rPr>
        <w:t xml:space="preserve">- </w:t>
      </w:r>
      <w:r w:rsidR="00932D0D" w:rsidRPr="009570E1">
        <w:rPr>
          <w:sz w:val="26"/>
          <w:szCs w:val="26"/>
          <w:lang w:eastAsia="ru-RU"/>
        </w:rPr>
        <w:t>Основной задачей государственной программы является создание наиболее благоприятных и комфортных условий жизнедеятельности населения Челябинской области путем выполнения мероприятий:</w:t>
      </w:r>
    </w:p>
    <w:p w:rsidR="005A1475" w:rsidRPr="009570E1" w:rsidRDefault="005A1475" w:rsidP="005A1475">
      <w:pPr>
        <w:autoSpaceDE w:val="0"/>
        <w:autoSpaceDN w:val="0"/>
        <w:adjustRightInd w:val="0"/>
        <w:ind w:firstLine="0"/>
        <w:rPr>
          <w:sz w:val="26"/>
          <w:szCs w:val="26"/>
          <w:lang w:eastAsia="ru-RU"/>
        </w:rPr>
      </w:pPr>
    </w:p>
    <w:p w:rsidR="00932D0D" w:rsidRPr="009570E1" w:rsidRDefault="005A1475" w:rsidP="005A1475">
      <w:pPr>
        <w:autoSpaceDE w:val="0"/>
        <w:autoSpaceDN w:val="0"/>
        <w:adjustRightInd w:val="0"/>
        <w:ind w:firstLine="0"/>
        <w:rPr>
          <w:sz w:val="26"/>
          <w:szCs w:val="26"/>
          <w:lang w:eastAsia="ru-RU"/>
        </w:rPr>
      </w:pPr>
      <w:r w:rsidRPr="009570E1">
        <w:rPr>
          <w:sz w:val="26"/>
          <w:szCs w:val="26"/>
          <w:lang w:eastAsia="ru-RU"/>
        </w:rPr>
        <w:t xml:space="preserve">а) </w:t>
      </w:r>
      <w:r w:rsidR="00932D0D" w:rsidRPr="009570E1">
        <w:rPr>
          <w:sz w:val="26"/>
          <w:szCs w:val="26"/>
          <w:lang w:eastAsia="ru-RU"/>
        </w:rPr>
        <w:t>повышение уровня благоустройства дворовых территорий многоквартирных домов в муниципальных образованиях Челябинской области;</w:t>
      </w:r>
    </w:p>
    <w:p w:rsidR="005A1475" w:rsidRPr="009570E1" w:rsidRDefault="005A1475" w:rsidP="005A1475">
      <w:pPr>
        <w:autoSpaceDE w:val="0"/>
        <w:autoSpaceDN w:val="0"/>
        <w:adjustRightInd w:val="0"/>
        <w:ind w:firstLine="0"/>
        <w:rPr>
          <w:sz w:val="26"/>
          <w:szCs w:val="26"/>
          <w:lang w:eastAsia="ru-RU"/>
        </w:rPr>
      </w:pPr>
    </w:p>
    <w:p w:rsidR="00932D0D" w:rsidRPr="009570E1" w:rsidRDefault="005A1475" w:rsidP="005A1475">
      <w:pPr>
        <w:autoSpaceDE w:val="0"/>
        <w:autoSpaceDN w:val="0"/>
        <w:adjustRightInd w:val="0"/>
        <w:ind w:firstLine="0"/>
        <w:rPr>
          <w:sz w:val="26"/>
          <w:szCs w:val="26"/>
          <w:lang w:eastAsia="ru-RU"/>
        </w:rPr>
      </w:pPr>
      <w:r w:rsidRPr="009570E1">
        <w:rPr>
          <w:sz w:val="26"/>
          <w:szCs w:val="26"/>
          <w:lang w:eastAsia="ru-RU"/>
        </w:rPr>
        <w:t xml:space="preserve">б) </w:t>
      </w:r>
      <w:r w:rsidR="00932D0D" w:rsidRPr="009570E1">
        <w:rPr>
          <w:sz w:val="26"/>
          <w:szCs w:val="26"/>
          <w:lang w:eastAsia="ru-RU"/>
        </w:rPr>
        <w:t>повышение уровня благоустройства общественных территорий;</w:t>
      </w:r>
    </w:p>
    <w:p w:rsidR="005A1475" w:rsidRPr="009570E1" w:rsidRDefault="005A1475" w:rsidP="005A1475">
      <w:pPr>
        <w:autoSpaceDE w:val="0"/>
        <w:autoSpaceDN w:val="0"/>
        <w:adjustRightInd w:val="0"/>
        <w:ind w:firstLine="0"/>
        <w:rPr>
          <w:sz w:val="26"/>
          <w:szCs w:val="26"/>
          <w:lang w:eastAsia="ru-RU"/>
        </w:rPr>
      </w:pPr>
    </w:p>
    <w:p w:rsidR="005A1475" w:rsidRPr="009570E1" w:rsidRDefault="005A1475" w:rsidP="005A1475">
      <w:pPr>
        <w:autoSpaceDE w:val="0"/>
        <w:autoSpaceDN w:val="0"/>
        <w:adjustRightInd w:val="0"/>
        <w:ind w:firstLine="0"/>
        <w:rPr>
          <w:sz w:val="26"/>
          <w:szCs w:val="26"/>
          <w:lang w:eastAsia="ru-RU"/>
        </w:rPr>
      </w:pPr>
      <w:r w:rsidRPr="009570E1">
        <w:rPr>
          <w:sz w:val="26"/>
          <w:szCs w:val="26"/>
          <w:lang w:eastAsia="ru-RU"/>
        </w:rPr>
        <w:t xml:space="preserve">в) </w:t>
      </w:r>
      <w:r w:rsidR="00932D0D" w:rsidRPr="009570E1">
        <w:rPr>
          <w:sz w:val="26"/>
          <w:szCs w:val="26"/>
          <w:lang w:eastAsia="ru-RU"/>
        </w:rPr>
        <w:t>обустройство мест массового отдыха населения (городских парков);</w:t>
      </w:r>
    </w:p>
    <w:p w:rsidR="005A1475" w:rsidRPr="009570E1" w:rsidRDefault="005A1475" w:rsidP="005A1475">
      <w:pPr>
        <w:autoSpaceDE w:val="0"/>
        <w:autoSpaceDN w:val="0"/>
        <w:adjustRightInd w:val="0"/>
        <w:ind w:firstLine="0"/>
        <w:rPr>
          <w:sz w:val="26"/>
          <w:szCs w:val="26"/>
          <w:lang w:eastAsia="ru-RU"/>
        </w:rPr>
      </w:pPr>
    </w:p>
    <w:p w:rsidR="00932D0D" w:rsidRPr="009570E1" w:rsidRDefault="005A1475" w:rsidP="005A1475">
      <w:pPr>
        <w:autoSpaceDE w:val="0"/>
        <w:autoSpaceDN w:val="0"/>
        <w:adjustRightInd w:val="0"/>
        <w:ind w:firstLine="0"/>
        <w:rPr>
          <w:sz w:val="26"/>
          <w:szCs w:val="26"/>
          <w:lang w:eastAsia="ru-RU"/>
        </w:rPr>
      </w:pPr>
      <w:r w:rsidRPr="009570E1">
        <w:rPr>
          <w:sz w:val="26"/>
          <w:szCs w:val="26"/>
          <w:lang w:eastAsia="ru-RU"/>
        </w:rPr>
        <w:lastRenderedPageBreak/>
        <w:t xml:space="preserve">г) </w:t>
      </w:r>
      <w:r w:rsidR="00932D0D" w:rsidRPr="009570E1">
        <w:rPr>
          <w:sz w:val="26"/>
          <w:szCs w:val="26"/>
          <w:lang w:eastAsia="ru-RU"/>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5A1475" w:rsidRPr="009570E1" w:rsidRDefault="005A1475" w:rsidP="005A1475">
      <w:pPr>
        <w:autoSpaceDE w:val="0"/>
        <w:autoSpaceDN w:val="0"/>
        <w:adjustRightInd w:val="0"/>
        <w:ind w:firstLine="0"/>
        <w:rPr>
          <w:sz w:val="26"/>
          <w:szCs w:val="26"/>
          <w:lang w:eastAsia="ru-RU"/>
        </w:rPr>
      </w:pPr>
    </w:p>
    <w:p w:rsidR="00932D0D" w:rsidRPr="009570E1" w:rsidRDefault="005A1475" w:rsidP="005A1475">
      <w:pPr>
        <w:autoSpaceDE w:val="0"/>
        <w:autoSpaceDN w:val="0"/>
        <w:adjustRightInd w:val="0"/>
        <w:ind w:firstLine="0"/>
        <w:rPr>
          <w:sz w:val="26"/>
          <w:szCs w:val="26"/>
          <w:lang w:eastAsia="ru-RU"/>
        </w:rPr>
      </w:pPr>
      <w:r w:rsidRPr="009570E1">
        <w:rPr>
          <w:sz w:val="26"/>
          <w:szCs w:val="26"/>
          <w:lang w:eastAsia="ru-RU"/>
        </w:rPr>
        <w:t xml:space="preserve">д) </w:t>
      </w:r>
      <w:r w:rsidR="00932D0D" w:rsidRPr="009570E1">
        <w:rPr>
          <w:sz w:val="26"/>
          <w:szCs w:val="26"/>
          <w:lang w:eastAsia="ru-RU"/>
        </w:rPr>
        <w:t>повышение уровня благоустройства территорий, прилегающих к индивидуальным жилым домам, и земельных участков, предоставленных для строительства индивидуальных жилых домов;</w:t>
      </w:r>
    </w:p>
    <w:p w:rsidR="005A1475" w:rsidRPr="009570E1" w:rsidRDefault="005A1475" w:rsidP="00932D0D">
      <w:pPr>
        <w:ind w:firstLine="0"/>
        <w:rPr>
          <w:sz w:val="26"/>
          <w:szCs w:val="26"/>
          <w:lang w:eastAsia="ru-RU"/>
        </w:rPr>
      </w:pPr>
    </w:p>
    <w:p w:rsidR="00576C7F" w:rsidRPr="009570E1" w:rsidRDefault="005A1475" w:rsidP="00932D0D">
      <w:pPr>
        <w:ind w:firstLine="0"/>
        <w:rPr>
          <w:color w:val="auto"/>
          <w:sz w:val="26"/>
          <w:szCs w:val="26"/>
        </w:rPr>
      </w:pPr>
      <w:r w:rsidRPr="009570E1">
        <w:rPr>
          <w:sz w:val="26"/>
          <w:szCs w:val="26"/>
          <w:lang w:eastAsia="ru-RU"/>
        </w:rPr>
        <w:t xml:space="preserve">е) </w:t>
      </w:r>
      <w:r w:rsidR="00932D0D" w:rsidRPr="009570E1">
        <w:rPr>
          <w:sz w:val="26"/>
          <w:szCs w:val="26"/>
          <w:lang w:eastAsia="ru-RU"/>
        </w:rPr>
        <w:t>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муниципальных образованиях Челябинской области</w:t>
      </w:r>
      <w:r w:rsidR="00932D0D" w:rsidRPr="009570E1">
        <w:rPr>
          <w:sz w:val="26"/>
          <w:szCs w:val="26"/>
        </w:rPr>
        <w:t>.</w:t>
      </w:r>
    </w:p>
    <w:p w:rsidR="007A08A5" w:rsidRPr="009570E1" w:rsidRDefault="007A08A5" w:rsidP="007A08A5">
      <w:pPr>
        <w:ind w:firstLine="0"/>
        <w:rPr>
          <w:color w:val="auto"/>
          <w:sz w:val="26"/>
          <w:szCs w:val="26"/>
        </w:rPr>
      </w:pPr>
    </w:p>
    <w:p w:rsidR="007A08A5" w:rsidRPr="009570E1" w:rsidRDefault="007A08A5" w:rsidP="007A08A5">
      <w:pPr>
        <w:ind w:firstLine="0"/>
        <w:rPr>
          <w:b/>
          <w:color w:val="auto"/>
          <w:sz w:val="26"/>
          <w:szCs w:val="26"/>
        </w:rPr>
      </w:pPr>
      <w:r w:rsidRPr="009570E1">
        <w:rPr>
          <w:b/>
          <w:color w:val="auto"/>
          <w:sz w:val="26"/>
          <w:szCs w:val="26"/>
        </w:rPr>
        <w:t>1</w:t>
      </w:r>
      <w:r w:rsidR="009570E1">
        <w:rPr>
          <w:b/>
          <w:color w:val="auto"/>
          <w:sz w:val="26"/>
          <w:szCs w:val="26"/>
        </w:rPr>
        <w:t>3</w:t>
      </w:r>
      <w:r w:rsidRPr="009570E1">
        <w:rPr>
          <w:b/>
          <w:color w:val="auto"/>
          <w:sz w:val="26"/>
          <w:szCs w:val="26"/>
        </w:rPr>
        <w:t>) Какой бюджет заложен на реализацию программы «Формирование комфортной городской среды» в Челябинской области в 2018 году?</w:t>
      </w:r>
    </w:p>
    <w:p w:rsidR="00576C7F" w:rsidRPr="009570E1" w:rsidRDefault="00576C7F" w:rsidP="007A08A5">
      <w:pPr>
        <w:ind w:firstLine="0"/>
        <w:rPr>
          <w:color w:val="auto"/>
          <w:sz w:val="26"/>
          <w:szCs w:val="26"/>
        </w:rPr>
      </w:pPr>
    </w:p>
    <w:p w:rsidR="00576C7F" w:rsidRPr="00896747" w:rsidRDefault="00576C7F" w:rsidP="007A08A5">
      <w:pPr>
        <w:ind w:firstLine="0"/>
        <w:rPr>
          <w:color w:val="auto"/>
          <w:sz w:val="26"/>
          <w:szCs w:val="26"/>
        </w:rPr>
      </w:pPr>
      <w:r w:rsidRPr="009570E1">
        <w:rPr>
          <w:color w:val="auto"/>
          <w:sz w:val="26"/>
          <w:szCs w:val="26"/>
        </w:rPr>
        <w:t xml:space="preserve">- </w:t>
      </w:r>
      <w:r w:rsidR="00932D0D" w:rsidRPr="009570E1">
        <w:rPr>
          <w:sz w:val="26"/>
          <w:szCs w:val="26"/>
        </w:rPr>
        <w:t xml:space="preserve">Согласно проектам постановлений Правительства Российской </w:t>
      </w:r>
      <w:proofErr w:type="gramStart"/>
      <w:r w:rsidR="00932D0D" w:rsidRPr="009570E1">
        <w:rPr>
          <w:sz w:val="26"/>
          <w:szCs w:val="26"/>
        </w:rPr>
        <w:t xml:space="preserve">Федерации  </w:t>
      </w:r>
      <w:r w:rsidR="00896747">
        <w:rPr>
          <w:sz w:val="26"/>
          <w:szCs w:val="26"/>
        </w:rPr>
        <w:t>для</w:t>
      </w:r>
      <w:proofErr w:type="gramEnd"/>
      <w:r w:rsidR="00896747">
        <w:rPr>
          <w:sz w:val="26"/>
          <w:szCs w:val="26"/>
        </w:rPr>
        <w:t xml:space="preserve"> </w:t>
      </w:r>
      <w:r w:rsidR="00932D0D" w:rsidRPr="009570E1">
        <w:rPr>
          <w:sz w:val="26"/>
          <w:szCs w:val="26"/>
        </w:rPr>
        <w:t xml:space="preserve">Челябинской области на 2018 год предусмотрен размер субсидий из </w:t>
      </w:r>
      <w:r w:rsidR="00932D0D" w:rsidRPr="00896747">
        <w:rPr>
          <w:b/>
          <w:sz w:val="26"/>
          <w:szCs w:val="26"/>
        </w:rPr>
        <w:t>федерального бюджета</w:t>
      </w:r>
      <w:r w:rsidR="00932D0D" w:rsidRPr="009570E1">
        <w:rPr>
          <w:sz w:val="26"/>
          <w:szCs w:val="26"/>
        </w:rPr>
        <w:t xml:space="preserve"> в объеме </w:t>
      </w:r>
      <w:r w:rsidR="00932D0D" w:rsidRPr="00896747">
        <w:rPr>
          <w:b/>
          <w:sz w:val="26"/>
          <w:szCs w:val="26"/>
        </w:rPr>
        <w:t>851,1 млн. рублей</w:t>
      </w:r>
      <w:r w:rsidR="00932D0D" w:rsidRPr="009570E1">
        <w:rPr>
          <w:sz w:val="26"/>
          <w:szCs w:val="26"/>
        </w:rPr>
        <w:t xml:space="preserve"> (832,1 млн. рублей на поддержку муниципальных программ формирования современной городской среды; 19, 0 млн. рублей на поддержку обустройства мест массового отдыха населения (городских парков).</w:t>
      </w:r>
      <w:r w:rsidR="00896747">
        <w:rPr>
          <w:sz w:val="26"/>
          <w:szCs w:val="26"/>
        </w:rPr>
        <w:t xml:space="preserve"> </w:t>
      </w:r>
      <w:r w:rsidR="00896747" w:rsidRPr="00896747">
        <w:rPr>
          <w:sz w:val="26"/>
          <w:szCs w:val="26"/>
        </w:rPr>
        <w:t xml:space="preserve">Еще </w:t>
      </w:r>
      <w:r w:rsidR="00896747" w:rsidRPr="00896747">
        <w:rPr>
          <w:b/>
          <w:sz w:val="26"/>
          <w:szCs w:val="26"/>
        </w:rPr>
        <w:t>199,68 миллионов</w:t>
      </w:r>
      <w:r w:rsidR="00896747" w:rsidRPr="00896747">
        <w:rPr>
          <w:sz w:val="26"/>
          <w:szCs w:val="26"/>
        </w:rPr>
        <w:t xml:space="preserve"> </w:t>
      </w:r>
      <w:r w:rsidR="00896747">
        <w:rPr>
          <w:sz w:val="26"/>
          <w:szCs w:val="26"/>
        </w:rPr>
        <w:t>планирует выделить</w:t>
      </w:r>
      <w:r w:rsidR="00896747" w:rsidRPr="00896747">
        <w:rPr>
          <w:sz w:val="26"/>
          <w:szCs w:val="26"/>
        </w:rPr>
        <w:t xml:space="preserve"> губернатор Борис Дубровск</w:t>
      </w:r>
      <w:r w:rsidR="00896747">
        <w:rPr>
          <w:sz w:val="26"/>
          <w:szCs w:val="26"/>
        </w:rPr>
        <w:t>ий</w:t>
      </w:r>
      <w:r w:rsidR="00896747" w:rsidRPr="00896747">
        <w:rPr>
          <w:sz w:val="26"/>
          <w:szCs w:val="26"/>
        </w:rPr>
        <w:t xml:space="preserve"> </w:t>
      </w:r>
      <w:r w:rsidR="00896747">
        <w:rPr>
          <w:sz w:val="26"/>
          <w:szCs w:val="26"/>
        </w:rPr>
        <w:t>из</w:t>
      </w:r>
      <w:r w:rsidR="00896747" w:rsidRPr="00896747">
        <w:rPr>
          <w:sz w:val="26"/>
          <w:szCs w:val="26"/>
        </w:rPr>
        <w:t xml:space="preserve"> </w:t>
      </w:r>
      <w:r w:rsidR="00896747" w:rsidRPr="00896747">
        <w:rPr>
          <w:b/>
          <w:sz w:val="26"/>
          <w:szCs w:val="26"/>
        </w:rPr>
        <w:t>бюджета Челябинской области</w:t>
      </w:r>
      <w:r w:rsidR="00896747" w:rsidRPr="00896747">
        <w:rPr>
          <w:sz w:val="26"/>
          <w:szCs w:val="26"/>
        </w:rPr>
        <w:t>.</w:t>
      </w:r>
      <w:r w:rsidR="00896747">
        <w:rPr>
          <w:sz w:val="26"/>
          <w:szCs w:val="26"/>
        </w:rPr>
        <w:t xml:space="preserve"> Таким образом общий объем финансирования программы </w:t>
      </w:r>
      <w:r w:rsidR="00896747" w:rsidRPr="00896747">
        <w:rPr>
          <w:sz w:val="26"/>
          <w:szCs w:val="26"/>
        </w:rPr>
        <w:t xml:space="preserve">«Формирование комфортной городской </w:t>
      </w:r>
      <w:proofErr w:type="gramStart"/>
      <w:r w:rsidR="00896747" w:rsidRPr="00896747">
        <w:rPr>
          <w:sz w:val="26"/>
          <w:szCs w:val="26"/>
        </w:rPr>
        <w:t>среды»  в</w:t>
      </w:r>
      <w:proofErr w:type="gramEnd"/>
      <w:r w:rsidR="00896747" w:rsidRPr="00896747">
        <w:rPr>
          <w:sz w:val="26"/>
          <w:szCs w:val="26"/>
        </w:rPr>
        <w:t xml:space="preserve"> Челябинской области составит </w:t>
      </w:r>
      <w:r w:rsidR="00896747" w:rsidRPr="00896747">
        <w:rPr>
          <w:b/>
          <w:sz w:val="26"/>
          <w:szCs w:val="26"/>
        </w:rPr>
        <w:t>1 050,78 миллионов рублей</w:t>
      </w:r>
      <w:r w:rsidR="00896747" w:rsidRPr="00896747">
        <w:rPr>
          <w:sz w:val="26"/>
          <w:szCs w:val="26"/>
        </w:rPr>
        <w:t>.</w:t>
      </w:r>
    </w:p>
    <w:p w:rsidR="007A08A5" w:rsidRPr="00896747" w:rsidRDefault="007A08A5" w:rsidP="007A08A5">
      <w:pPr>
        <w:ind w:firstLine="0"/>
        <w:rPr>
          <w:color w:val="auto"/>
          <w:sz w:val="26"/>
          <w:szCs w:val="26"/>
        </w:rPr>
      </w:pPr>
    </w:p>
    <w:p w:rsidR="007A08A5" w:rsidRPr="009570E1" w:rsidRDefault="007A08A5" w:rsidP="007A08A5">
      <w:pPr>
        <w:ind w:firstLine="0"/>
        <w:rPr>
          <w:b/>
          <w:color w:val="auto"/>
          <w:sz w:val="26"/>
          <w:szCs w:val="26"/>
        </w:rPr>
      </w:pPr>
      <w:r w:rsidRPr="009570E1">
        <w:rPr>
          <w:b/>
          <w:color w:val="auto"/>
          <w:sz w:val="26"/>
          <w:szCs w:val="26"/>
        </w:rPr>
        <w:t>1</w:t>
      </w:r>
      <w:r w:rsidR="009570E1">
        <w:rPr>
          <w:b/>
          <w:color w:val="auto"/>
          <w:sz w:val="26"/>
          <w:szCs w:val="26"/>
        </w:rPr>
        <w:t>4</w:t>
      </w:r>
      <w:r w:rsidRPr="009570E1">
        <w:rPr>
          <w:b/>
          <w:color w:val="auto"/>
          <w:sz w:val="26"/>
          <w:szCs w:val="26"/>
        </w:rPr>
        <w:t>) На заседании правительства Челябинской области была принята программа газификации до 2021 года. Сколько домов предполагается газифицировать в ходе её реализации?</w:t>
      </w:r>
    </w:p>
    <w:p w:rsidR="00576C7F" w:rsidRPr="009570E1" w:rsidRDefault="00576C7F" w:rsidP="007A08A5">
      <w:pPr>
        <w:ind w:firstLine="0"/>
        <w:rPr>
          <w:color w:val="auto"/>
          <w:sz w:val="26"/>
          <w:szCs w:val="26"/>
        </w:rPr>
      </w:pPr>
    </w:p>
    <w:p w:rsidR="00576C7F" w:rsidRPr="009570E1" w:rsidRDefault="00576C7F" w:rsidP="007A08A5">
      <w:pPr>
        <w:ind w:firstLine="0"/>
        <w:rPr>
          <w:color w:val="auto"/>
          <w:sz w:val="26"/>
          <w:szCs w:val="26"/>
        </w:rPr>
      </w:pPr>
      <w:r w:rsidRPr="009570E1">
        <w:rPr>
          <w:color w:val="auto"/>
          <w:sz w:val="26"/>
          <w:szCs w:val="26"/>
        </w:rPr>
        <w:t xml:space="preserve">- </w:t>
      </w:r>
      <w:r w:rsidR="00192963" w:rsidRPr="009570E1">
        <w:rPr>
          <w:sz w:val="26"/>
          <w:szCs w:val="26"/>
        </w:rPr>
        <w:t xml:space="preserve">В результате реализации мероприятий «Региональной программы газификации жилищно-коммунального хозяйства, промышленных и иных организаций в Челябинской области на 2017-2021 годы» будет увеличена протяженность газовых сетей на территории Челябинской области на </w:t>
      </w:r>
      <w:smartTag w:uri="urn:schemas-microsoft-com:office:smarttags" w:element="metricconverter">
        <w:smartTagPr>
          <w:attr w:name="ProductID" w:val="451,4 километра"/>
        </w:smartTagPr>
        <w:r w:rsidR="00192963" w:rsidRPr="009570E1">
          <w:rPr>
            <w:sz w:val="26"/>
            <w:szCs w:val="26"/>
          </w:rPr>
          <w:t>451,4 километра</w:t>
        </w:r>
      </w:smartTag>
      <w:r w:rsidR="00192963" w:rsidRPr="009570E1">
        <w:rPr>
          <w:sz w:val="26"/>
          <w:szCs w:val="26"/>
        </w:rPr>
        <w:t>, что даст возможность населению газифицировать 13 650 домовладений (квартир).</w:t>
      </w:r>
    </w:p>
    <w:p w:rsidR="00DD07BB" w:rsidRDefault="00DD07BB" w:rsidP="007A08A5">
      <w:pPr>
        <w:ind w:firstLine="0"/>
        <w:rPr>
          <w:b/>
          <w:color w:val="auto"/>
          <w:sz w:val="26"/>
          <w:szCs w:val="26"/>
        </w:rPr>
      </w:pPr>
    </w:p>
    <w:p w:rsidR="007A08A5" w:rsidRPr="009570E1" w:rsidRDefault="007A08A5" w:rsidP="007A08A5">
      <w:pPr>
        <w:ind w:firstLine="0"/>
        <w:rPr>
          <w:b/>
          <w:color w:val="auto"/>
          <w:sz w:val="26"/>
          <w:szCs w:val="26"/>
        </w:rPr>
      </w:pPr>
      <w:r w:rsidRPr="009570E1">
        <w:rPr>
          <w:b/>
          <w:color w:val="auto"/>
          <w:sz w:val="26"/>
          <w:szCs w:val="26"/>
        </w:rPr>
        <w:t>1</w:t>
      </w:r>
      <w:r w:rsidR="009570E1">
        <w:rPr>
          <w:b/>
          <w:color w:val="auto"/>
          <w:sz w:val="26"/>
          <w:szCs w:val="26"/>
        </w:rPr>
        <w:t>5</w:t>
      </w:r>
      <w:r w:rsidRPr="009570E1">
        <w:rPr>
          <w:b/>
          <w:color w:val="auto"/>
          <w:sz w:val="26"/>
          <w:szCs w:val="26"/>
        </w:rPr>
        <w:t>) Вы родились и всю жизнь прожили в Челябинске. При этом по долгу службы, наверное, много ездите по стране. Как, на ваш взгляд, по сравнению с другими городами, выглядит Челябинск в плане архитектуры?</w:t>
      </w:r>
    </w:p>
    <w:p w:rsidR="00576C7F" w:rsidRPr="009570E1" w:rsidRDefault="00576C7F" w:rsidP="007A08A5">
      <w:pPr>
        <w:ind w:firstLine="0"/>
        <w:rPr>
          <w:color w:val="auto"/>
          <w:sz w:val="26"/>
          <w:szCs w:val="26"/>
        </w:rPr>
      </w:pPr>
    </w:p>
    <w:p w:rsidR="005A1475" w:rsidRPr="009570E1" w:rsidRDefault="00576C7F" w:rsidP="005A1475">
      <w:pPr>
        <w:ind w:firstLine="0"/>
        <w:rPr>
          <w:sz w:val="26"/>
          <w:szCs w:val="26"/>
        </w:rPr>
      </w:pPr>
      <w:r w:rsidRPr="009570E1">
        <w:rPr>
          <w:color w:val="auto"/>
          <w:sz w:val="26"/>
          <w:szCs w:val="26"/>
        </w:rPr>
        <w:t xml:space="preserve">- </w:t>
      </w:r>
      <w:r w:rsidR="005A1475" w:rsidRPr="009570E1">
        <w:rPr>
          <w:sz w:val="26"/>
          <w:szCs w:val="26"/>
        </w:rPr>
        <w:t xml:space="preserve">С точки зрения градостроительства город – это сложный комплекс жилых и общественных зданий, промышленных предприятий, коммунальных сооружений, улиц и площадей, транспортных устройств, мест отдыха, зеленых насаждений и водных пространств. </w:t>
      </w:r>
    </w:p>
    <w:p w:rsidR="005A1475" w:rsidRPr="009570E1" w:rsidRDefault="005A1475" w:rsidP="005A1475">
      <w:pPr>
        <w:ind w:firstLine="0"/>
        <w:rPr>
          <w:sz w:val="26"/>
          <w:szCs w:val="26"/>
        </w:rPr>
      </w:pPr>
    </w:p>
    <w:p w:rsidR="005A1475" w:rsidRPr="009570E1" w:rsidRDefault="005A1475" w:rsidP="005A1475">
      <w:pPr>
        <w:ind w:firstLine="0"/>
        <w:rPr>
          <w:sz w:val="26"/>
          <w:szCs w:val="26"/>
        </w:rPr>
      </w:pPr>
      <w:r w:rsidRPr="009570E1">
        <w:rPr>
          <w:sz w:val="26"/>
          <w:szCs w:val="26"/>
        </w:rPr>
        <w:t xml:space="preserve">Челябинск является одним из крупнейших культурных, экономических, деловых и промышленных центров Урала. Город стоит на реке Миасс, в пределах города находится </w:t>
      </w:r>
      <w:proofErr w:type="spellStart"/>
      <w:r w:rsidRPr="009570E1">
        <w:rPr>
          <w:sz w:val="26"/>
          <w:szCs w:val="26"/>
        </w:rPr>
        <w:t>Шершнёвское</w:t>
      </w:r>
      <w:proofErr w:type="spellEnd"/>
      <w:r w:rsidRPr="009570E1">
        <w:rPr>
          <w:sz w:val="26"/>
          <w:szCs w:val="26"/>
        </w:rPr>
        <w:t xml:space="preserve"> водохранилище и три озера: Смолино, Синеглазово, Первое, а </w:t>
      </w:r>
      <w:r w:rsidRPr="009570E1">
        <w:rPr>
          <w:sz w:val="26"/>
          <w:szCs w:val="26"/>
        </w:rPr>
        <w:lastRenderedPageBreak/>
        <w:t>также Челябинский (</w:t>
      </w:r>
      <w:proofErr w:type="spellStart"/>
      <w:r w:rsidRPr="009570E1">
        <w:rPr>
          <w:sz w:val="26"/>
          <w:szCs w:val="26"/>
        </w:rPr>
        <w:t>Шершнёвский</w:t>
      </w:r>
      <w:proofErr w:type="spellEnd"/>
      <w:r w:rsidRPr="009570E1">
        <w:rPr>
          <w:sz w:val="26"/>
          <w:szCs w:val="26"/>
        </w:rPr>
        <w:t xml:space="preserve">) городской бор — реликтовый сосновый лес в западной части Челябинска. Памятник природы областного значения. </w:t>
      </w:r>
    </w:p>
    <w:p w:rsidR="005A1475" w:rsidRPr="009570E1" w:rsidRDefault="005A1475" w:rsidP="005A1475">
      <w:pPr>
        <w:ind w:firstLine="0"/>
        <w:rPr>
          <w:sz w:val="26"/>
          <w:szCs w:val="26"/>
        </w:rPr>
      </w:pPr>
    </w:p>
    <w:p w:rsidR="005A1475" w:rsidRPr="009570E1" w:rsidRDefault="005A1475" w:rsidP="005A1475">
      <w:pPr>
        <w:ind w:firstLine="0"/>
        <w:rPr>
          <w:sz w:val="26"/>
          <w:szCs w:val="26"/>
        </w:rPr>
      </w:pPr>
      <w:r w:rsidRPr="009570E1">
        <w:rPr>
          <w:sz w:val="26"/>
          <w:szCs w:val="26"/>
        </w:rPr>
        <w:t xml:space="preserve">Сегодня Челябинск — это крупный транспортный узел  с железнодорожными линиями, автодорогами, аэропортом. В нем строится новое жилье, сносятся ветхие здания, меняются улицы, появляются целые микрорайоны, улучшаются дворы. </w:t>
      </w:r>
    </w:p>
    <w:p w:rsidR="005A1475" w:rsidRPr="009570E1" w:rsidRDefault="005A1475" w:rsidP="005A1475">
      <w:pPr>
        <w:ind w:firstLine="0"/>
        <w:rPr>
          <w:sz w:val="26"/>
          <w:szCs w:val="26"/>
        </w:rPr>
      </w:pPr>
    </w:p>
    <w:p w:rsidR="005A1475" w:rsidRPr="009570E1" w:rsidRDefault="005A1475" w:rsidP="005A1475">
      <w:pPr>
        <w:ind w:firstLine="0"/>
        <w:rPr>
          <w:sz w:val="26"/>
          <w:szCs w:val="26"/>
        </w:rPr>
      </w:pPr>
      <w:r w:rsidRPr="009570E1">
        <w:rPr>
          <w:sz w:val="26"/>
          <w:szCs w:val="26"/>
        </w:rPr>
        <w:t xml:space="preserve">В Челябинске расположено немало парков: центральный парк имени Гагарина, сад имени Пушкина, парк отдыха «Металлург» имени О. И. Тищенко, детский парк имени В. В. Терешковой, парк отдыха «Алое поле», сад Победы и парк Дружбы. </w:t>
      </w:r>
    </w:p>
    <w:p w:rsidR="005A1475" w:rsidRPr="009570E1" w:rsidRDefault="005A1475" w:rsidP="005A1475">
      <w:pPr>
        <w:ind w:firstLine="0"/>
        <w:rPr>
          <w:sz w:val="26"/>
          <w:szCs w:val="26"/>
        </w:rPr>
      </w:pPr>
    </w:p>
    <w:p w:rsidR="005A1475" w:rsidRPr="009570E1" w:rsidRDefault="005A1475" w:rsidP="005A1475">
      <w:pPr>
        <w:ind w:firstLine="0"/>
        <w:rPr>
          <w:sz w:val="26"/>
          <w:szCs w:val="26"/>
        </w:rPr>
      </w:pPr>
      <w:r w:rsidRPr="009570E1">
        <w:rPr>
          <w:sz w:val="26"/>
          <w:szCs w:val="26"/>
        </w:rPr>
        <w:t>Будущий архитектурный облик Челябинска должен преобразиться к проведению в 2020 году саммитов ШОС и БРИКС. Планируется строительство нового аэровокзального комплекса, конгресс-центра, благоустройство набережной реки Миасс.</w:t>
      </w:r>
    </w:p>
    <w:p w:rsidR="005A1475" w:rsidRPr="009570E1" w:rsidRDefault="005A1475" w:rsidP="005A1475">
      <w:pPr>
        <w:ind w:firstLine="0"/>
        <w:rPr>
          <w:rStyle w:val="a4"/>
          <w:sz w:val="26"/>
          <w:szCs w:val="26"/>
          <w:shd w:val="clear" w:color="auto" w:fill="FFFFFF"/>
        </w:rPr>
      </w:pPr>
    </w:p>
    <w:p w:rsidR="005A1475" w:rsidRPr="009570E1" w:rsidRDefault="005A1475" w:rsidP="005A1475">
      <w:pPr>
        <w:ind w:firstLine="0"/>
        <w:rPr>
          <w:rStyle w:val="a4"/>
          <w:sz w:val="26"/>
          <w:szCs w:val="26"/>
          <w:shd w:val="clear" w:color="auto" w:fill="FFFFFF"/>
        </w:rPr>
      </w:pPr>
      <w:r w:rsidRPr="009570E1">
        <w:rPr>
          <w:rStyle w:val="a4"/>
          <w:sz w:val="26"/>
          <w:szCs w:val="26"/>
          <w:shd w:val="clear" w:color="auto" w:fill="FFFFFF"/>
        </w:rPr>
        <w:t xml:space="preserve">Застройка Челябинска, как и любого другого города,  связана с выполнением двух основных требований: обязательность сохранения уникальности и неповторимости облика города и необходимость создания условий для его роста и развития с учетом благоприятных условий для проживания. </w:t>
      </w:r>
    </w:p>
    <w:p w:rsidR="005A1475" w:rsidRPr="009570E1" w:rsidRDefault="005A1475" w:rsidP="005A1475">
      <w:pPr>
        <w:ind w:firstLine="0"/>
        <w:rPr>
          <w:sz w:val="26"/>
          <w:szCs w:val="26"/>
        </w:rPr>
      </w:pPr>
    </w:p>
    <w:p w:rsidR="005A1475" w:rsidRPr="009570E1" w:rsidRDefault="005A1475" w:rsidP="005A1475">
      <w:pPr>
        <w:ind w:firstLine="0"/>
        <w:rPr>
          <w:sz w:val="26"/>
          <w:szCs w:val="26"/>
        </w:rPr>
      </w:pPr>
      <w:r w:rsidRPr="009570E1">
        <w:rPr>
          <w:sz w:val="26"/>
          <w:szCs w:val="26"/>
        </w:rPr>
        <w:t>Министерство строительства и инфраструктуры Челябинской области осуществляет единую государственную политику области в строительстве, архитектуре и градостроительстве, в части создания системы градостроительного регулирования территорий, комплексной застройки территории, создания рекреационных зон.</w:t>
      </w:r>
    </w:p>
    <w:p w:rsidR="00576C7F" w:rsidRPr="009570E1" w:rsidRDefault="005A1475" w:rsidP="005A1475">
      <w:pPr>
        <w:ind w:firstLine="0"/>
        <w:rPr>
          <w:color w:val="auto"/>
          <w:sz w:val="26"/>
          <w:szCs w:val="26"/>
        </w:rPr>
      </w:pPr>
      <w:r w:rsidRPr="009570E1">
        <w:rPr>
          <w:sz w:val="26"/>
          <w:szCs w:val="26"/>
        </w:rPr>
        <w:t xml:space="preserve">Вопросы об архитектурном облике, комплексном благоустройстве, архитектурно-художественном оформлении города Челябинска относятся к полномочиям органов местного самоуправления города Челябинска. </w:t>
      </w:r>
      <w:r w:rsidRPr="009570E1">
        <w:rPr>
          <w:rStyle w:val="a4"/>
          <w:sz w:val="26"/>
          <w:szCs w:val="26"/>
          <w:shd w:val="clear" w:color="auto" w:fill="FFFFFF"/>
        </w:rPr>
        <w:t xml:space="preserve">В качестве основополагающего </w:t>
      </w:r>
      <w:r w:rsidRPr="009570E1">
        <w:rPr>
          <w:sz w:val="26"/>
          <w:szCs w:val="26"/>
        </w:rPr>
        <w:t>стратегического документа, определяющего перспективы развития города, является Генеральный план города.</w:t>
      </w:r>
    </w:p>
    <w:p w:rsidR="007A08A5" w:rsidRPr="009570E1" w:rsidRDefault="007A08A5" w:rsidP="007A08A5">
      <w:pPr>
        <w:ind w:firstLine="0"/>
        <w:rPr>
          <w:b/>
          <w:color w:val="auto"/>
          <w:spacing w:val="-4"/>
          <w:sz w:val="26"/>
          <w:szCs w:val="26"/>
        </w:rPr>
      </w:pPr>
    </w:p>
    <w:p w:rsidR="007A08A5" w:rsidRPr="009570E1" w:rsidRDefault="007A08A5" w:rsidP="007A08A5">
      <w:pPr>
        <w:ind w:firstLine="0"/>
        <w:rPr>
          <w:b/>
          <w:color w:val="auto"/>
          <w:sz w:val="26"/>
          <w:szCs w:val="26"/>
        </w:rPr>
      </w:pPr>
      <w:r w:rsidRPr="009570E1">
        <w:rPr>
          <w:b/>
          <w:color w:val="auto"/>
          <w:sz w:val="26"/>
          <w:szCs w:val="26"/>
        </w:rPr>
        <w:t>1</w:t>
      </w:r>
      <w:r w:rsidR="009570E1">
        <w:rPr>
          <w:b/>
          <w:color w:val="auto"/>
          <w:sz w:val="26"/>
          <w:szCs w:val="26"/>
        </w:rPr>
        <w:t>6</w:t>
      </w:r>
      <w:r w:rsidRPr="009570E1">
        <w:rPr>
          <w:b/>
          <w:color w:val="auto"/>
          <w:sz w:val="26"/>
          <w:szCs w:val="26"/>
        </w:rPr>
        <w:t>) Проводятся ли в регионе конкурсы для молодых архитекторов, где бы они могли презентовать свои проекты?</w:t>
      </w:r>
    </w:p>
    <w:p w:rsidR="00576C7F" w:rsidRPr="009570E1" w:rsidRDefault="00576C7F" w:rsidP="007A08A5">
      <w:pPr>
        <w:ind w:firstLine="0"/>
        <w:rPr>
          <w:color w:val="auto"/>
          <w:sz w:val="26"/>
          <w:szCs w:val="26"/>
        </w:rPr>
      </w:pPr>
    </w:p>
    <w:p w:rsidR="005A1475" w:rsidRPr="009570E1" w:rsidRDefault="00576C7F" w:rsidP="005A1475">
      <w:pPr>
        <w:ind w:firstLine="0"/>
        <w:rPr>
          <w:sz w:val="26"/>
          <w:szCs w:val="26"/>
        </w:rPr>
      </w:pPr>
      <w:r w:rsidRPr="009570E1">
        <w:rPr>
          <w:color w:val="auto"/>
          <w:sz w:val="26"/>
          <w:szCs w:val="26"/>
        </w:rPr>
        <w:t xml:space="preserve">- </w:t>
      </w:r>
      <w:r w:rsidR="005A1475" w:rsidRPr="009570E1">
        <w:rPr>
          <w:sz w:val="26"/>
          <w:szCs w:val="26"/>
        </w:rPr>
        <w:t>Конкурсы лучших архитектурных и дизайнерских работ, творчества молодых архитекторов и студентов проводятся в масштабе областного</w:t>
      </w:r>
      <w:r w:rsidR="00C66063">
        <w:rPr>
          <w:sz w:val="26"/>
          <w:szCs w:val="26"/>
        </w:rPr>
        <w:t xml:space="preserve"> центра, Российской Федерации и всего</w:t>
      </w:r>
      <w:r w:rsidR="006C6F8C">
        <w:rPr>
          <w:sz w:val="26"/>
          <w:szCs w:val="26"/>
        </w:rPr>
        <w:t xml:space="preserve"> м</w:t>
      </w:r>
      <w:r w:rsidR="00C66063">
        <w:rPr>
          <w:sz w:val="26"/>
          <w:szCs w:val="26"/>
        </w:rPr>
        <w:t>ира</w:t>
      </w:r>
      <w:r w:rsidR="005A1475" w:rsidRPr="009570E1">
        <w:rPr>
          <w:sz w:val="26"/>
          <w:szCs w:val="26"/>
        </w:rPr>
        <w:t>.</w:t>
      </w:r>
    </w:p>
    <w:p w:rsidR="005A1475" w:rsidRPr="009570E1" w:rsidRDefault="005A1475" w:rsidP="005A1475">
      <w:pPr>
        <w:ind w:firstLine="0"/>
        <w:rPr>
          <w:sz w:val="26"/>
          <w:szCs w:val="26"/>
        </w:rPr>
      </w:pPr>
    </w:p>
    <w:p w:rsidR="005A1475" w:rsidRPr="009570E1" w:rsidRDefault="005A1475" w:rsidP="005A1475">
      <w:pPr>
        <w:ind w:firstLine="0"/>
        <w:rPr>
          <w:sz w:val="26"/>
          <w:szCs w:val="26"/>
        </w:rPr>
      </w:pPr>
      <w:r w:rsidRPr="009570E1">
        <w:rPr>
          <w:sz w:val="26"/>
          <w:szCs w:val="26"/>
        </w:rPr>
        <w:t xml:space="preserve">С целью поиска новых идей, решений, путей развития города инновационных точек роста в области архитектуры, дизайна, ландшафтного дизайна, градостроительства, транспортного и промышленного строительства в 2015 г. был проведен конкурс молодых архитекторов «Челябинск будущего – XXI век». </w:t>
      </w:r>
    </w:p>
    <w:p w:rsidR="005A1475" w:rsidRPr="009570E1" w:rsidRDefault="005A1475" w:rsidP="005A1475">
      <w:pPr>
        <w:ind w:firstLine="0"/>
        <w:rPr>
          <w:sz w:val="26"/>
          <w:szCs w:val="26"/>
        </w:rPr>
      </w:pPr>
    </w:p>
    <w:p w:rsidR="005A1475" w:rsidRPr="009570E1" w:rsidRDefault="005A1475" w:rsidP="005A1475">
      <w:pPr>
        <w:ind w:firstLine="0"/>
        <w:rPr>
          <w:sz w:val="26"/>
          <w:szCs w:val="26"/>
        </w:rPr>
      </w:pPr>
      <w:r w:rsidRPr="009570E1">
        <w:rPr>
          <w:sz w:val="26"/>
          <w:szCs w:val="26"/>
        </w:rPr>
        <w:t xml:space="preserve">В августе 2016 года в Челябинске был запущен открытый архитектурный конкурс с международным участием </w:t>
      </w:r>
      <w:r w:rsidR="006D0310" w:rsidRPr="009570E1">
        <w:rPr>
          <w:sz w:val="26"/>
          <w:szCs w:val="26"/>
        </w:rPr>
        <w:t>ARCHCHEL-2020</w:t>
      </w:r>
      <w:r w:rsidRPr="009570E1">
        <w:rPr>
          <w:sz w:val="26"/>
          <w:szCs w:val="26"/>
        </w:rPr>
        <w:t xml:space="preserve"> с целью подготовки города к саммитам ШОС и БРИКС, чтобы заново осмыслить городское и социокультурное пространство, найти архитектурные решения, которые изменили бы городскую среду и стали бы новыми визитными карточками </w:t>
      </w:r>
      <w:proofErr w:type="spellStart"/>
      <w:r w:rsidRPr="009570E1">
        <w:rPr>
          <w:sz w:val="26"/>
          <w:szCs w:val="26"/>
        </w:rPr>
        <w:t>южноуральской</w:t>
      </w:r>
      <w:proofErr w:type="spellEnd"/>
      <w:r w:rsidRPr="009570E1">
        <w:rPr>
          <w:sz w:val="26"/>
          <w:szCs w:val="26"/>
        </w:rPr>
        <w:t xml:space="preserve"> столицы.</w:t>
      </w:r>
    </w:p>
    <w:p w:rsidR="005A1475" w:rsidRPr="009570E1" w:rsidRDefault="005A1475" w:rsidP="005A1475">
      <w:pPr>
        <w:ind w:firstLine="0"/>
        <w:rPr>
          <w:sz w:val="26"/>
          <w:szCs w:val="26"/>
        </w:rPr>
      </w:pPr>
    </w:p>
    <w:p w:rsidR="00576C7F" w:rsidRPr="009570E1" w:rsidRDefault="005A1475" w:rsidP="005A1475">
      <w:pPr>
        <w:ind w:firstLine="0"/>
        <w:rPr>
          <w:color w:val="auto"/>
          <w:sz w:val="26"/>
          <w:szCs w:val="26"/>
        </w:rPr>
      </w:pPr>
      <w:r w:rsidRPr="009570E1">
        <w:rPr>
          <w:sz w:val="26"/>
          <w:szCs w:val="26"/>
        </w:rPr>
        <w:lastRenderedPageBreak/>
        <w:t xml:space="preserve">Архитектурный конкурс ARCHCHEL-2020 стал по-настоящему уникальным явлением для Челябинска. На конкурс были вынесены три объекта: комплекс зданий конгресс-центра, аэропорт, набережная реки Миасс на участке от Свердловского проспекта до улицы </w:t>
      </w:r>
      <w:proofErr w:type="spellStart"/>
      <w:r w:rsidRPr="009570E1">
        <w:rPr>
          <w:sz w:val="26"/>
          <w:szCs w:val="26"/>
        </w:rPr>
        <w:t>Лобкова</w:t>
      </w:r>
      <w:proofErr w:type="spellEnd"/>
      <w:r w:rsidRPr="009570E1">
        <w:rPr>
          <w:sz w:val="26"/>
          <w:szCs w:val="26"/>
        </w:rPr>
        <w:t xml:space="preserve">, которая может стать новой пешеходной зоной для отдыха и занятий спортом </w:t>
      </w:r>
      <w:proofErr w:type="spellStart"/>
      <w:r w:rsidRPr="009570E1">
        <w:rPr>
          <w:sz w:val="26"/>
          <w:szCs w:val="26"/>
        </w:rPr>
        <w:t>Челябинцев</w:t>
      </w:r>
      <w:proofErr w:type="spellEnd"/>
      <w:r w:rsidRPr="009570E1">
        <w:rPr>
          <w:sz w:val="26"/>
          <w:szCs w:val="26"/>
        </w:rPr>
        <w:t>.</w:t>
      </w:r>
    </w:p>
    <w:p w:rsidR="007A08A5" w:rsidRPr="009570E1" w:rsidRDefault="007A08A5" w:rsidP="007A08A5">
      <w:pPr>
        <w:ind w:firstLine="0"/>
        <w:rPr>
          <w:color w:val="auto"/>
          <w:sz w:val="26"/>
          <w:szCs w:val="26"/>
        </w:rPr>
      </w:pPr>
    </w:p>
    <w:p w:rsidR="006B3AF8" w:rsidRPr="009570E1" w:rsidRDefault="007A08A5" w:rsidP="00576C7F">
      <w:pPr>
        <w:ind w:firstLine="0"/>
        <w:rPr>
          <w:b/>
          <w:color w:val="auto"/>
          <w:sz w:val="26"/>
          <w:szCs w:val="26"/>
        </w:rPr>
      </w:pPr>
      <w:r w:rsidRPr="009570E1">
        <w:rPr>
          <w:b/>
          <w:color w:val="auto"/>
          <w:sz w:val="26"/>
          <w:szCs w:val="26"/>
        </w:rPr>
        <w:t>1</w:t>
      </w:r>
      <w:r w:rsidR="009570E1">
        <w:rPr>
          <w:b/>
          <w:color w:val="auto"/>
          <w:sz w:val="26"/>
          <w:szCs w:val="26"/>
        </w:rPr>
        <w:t>7</w:t>
      </w:r>
      <w:r w:rsidRPr="009570E1">
        <w:rPr>
          <w:b/>
          <w:color w:val="auto"/>
          <w:sz w:val="26"/>
          <w:szCs w:val="26"/>
        </w:rPr>
        <w:t>) Не испытывает ли Южный Урал дефицита кадров в области проектирования и строительства? Какие наши вузы готовят специалистов?</w:t>
      </w:r>
    </w:p>
    <w:p w:rsidR="00576C7F" w:rsidRPr="009570E1" w:rsidRDefault="00576C7F" w:rsidP="00576C7F">
      <w:pPr>
        <w:ind w:firstLine="0"/>
        <w:rPr>
          <w:color w:val="auto"/>
          <w:sz w:val="26"/>
          <w:szCs w:val="26"/>
        </w:rPr>
      </w:pPr>
    </w:p>
    <w:p w:rsidR="006D0310" w:rsidRDefault="00576C7F" w:rsidP="00576C7F">
      <w:pPr>
        <w:ind w:firstLine="0"/>
        <w:rPr>
          <w:sz w:val="26"/>
          <w:szCs w:val="26"/>
        </w:rPr>
      </w:pPr>
      <w:r w:rsidRPr="009570E1">
        <w:rPr>
          <w:color w:val="auto"/>
          <w:sz w:val="26"/>
          <w:szCs w:val="26"/>
        </w:rPr>
        <w:t xml:space="preserve">- </w:t>
      </w:r>
      <w:r w:rsidR="005A1475" w:rsidRPr="009570E1">
        <w:rPr>
          <w:sz w:val="26"/>
          <w:szCs w:val="26"/>
        </w:rPr>
        <w:t xml:space="preserve">Главным ВУЗом города и кузницей кадров в области проектирования и строительства является Южно-Уральский государственный университет. </w:t>
      </w:r>
      <w:r w:rsidR="002973B9">
        <w:rPr>
          <w:sz w:val="26"/>
          <w:szCs w:val="26"/>
        </w:rPr>
        <w:t xml:space="preserve">В его стенах функционирует </w:t>
      </w:r>
      <w:r w:rsidR="005A1475" w:rsidRPr="002973B9">
        <w:rPr>
          <w:sz w:val="26"/>
          <w:szCs w:val="26"/>
        </w:rPr>
        <w:t>архитектурно-строительный</w:t>
      </w:r>
      <w:r w:rsidR="002973B9">
        <w:rPr>
          <w:sz w:val="26"/>
          <w:szCs w:val="26"/>
        </w:rPr>
        <w:t xml:space="preserve"> институт, который</w:t>
      </w:r>
      <w:r w:rsidR="005A1475" w:rsidRPr="009570E1">
        <w:rPr>
          <w:sz w:val="26"/>
          <w:szCs w:val="26"/>
        </w:rPr>
        <w:t xml:space="preserve"> ведет подготовку специалистов в области строительства, землеустройства и кадастров, теплоэнергетики и теплотехники, </w:t>
      </w:r>
      <w:r w:rsidR="002973B9">
        <w:rPr>
          <w:sz w:val="26"/>
          <w:szCs w:val="26"/>
        </w:rPr>
        <w:t>архитектуры и дизайна.</w:t>
      </w:r>
    </w:p>
    <w:p w:rsidR="00B375B3" w:rsidRDefault="00B375B3" w:rsidP="00576C7F">
      <w:pPr>
        <w:ind w:firstLine="0"/>
        <w:rPr>
          <w:sz w:val="26"/>
          <w:szCs w:val="26"/>
        </w:rPr>
      </w:pPr>
    </w:p>
    <w:p w:rsidR="00B375B3" w:rsidRPr="009570E1" w:rsidRDefault="00B375B3" w:rsidP="00576C7F">
      <w:pPr>
        <w:ind w:firstLine="0"/>
        <w:rPr>
          <w:sz w:val="26"/>
          <w:szCs w:val="26"/>
        </w:rPr>
      </w:pPr>
      <w:r>
        <w:rPr>
          <w:color w:val="auto"/>
          <w:sz w:val="26"/>
          <w:szCs w:val="26"/>
        </w:rPr>
        <w:t xml:space="preserve">Формально недостатка в кадрах в строительстве и проектировании в Челябинской области нет. Ежегодно ВУЗы выпускают больше специалистов, чем появляется новых рабочих мест. Однако немногие из выпускников могут применять теорию, полученную в университете, на практике и готовы начать работать без дополнительного обучения или стажировки. Таким образом, </w:t>
      </w:r>
      <w:r w:rsidR="000042D1">
        <w:rPr>
          <w:color w:val="auto"/>
          <w:sz w:val="26"/>
          <w:szCs w:val="26"/>
        </w:rPr>
        <w:t>мы можем говорить о дефиците именно высококвалифицированных кадров.</w:t>
      </w:r>
    </w:p>
    <w:sectPr w:rsidR="00B375B3" w:rsidRPr="009570E1" w:rsidSect="0073516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A5"/>
    <w:rsid w:val="000042D1"/>
    <w:rsid w:val="0000503D"/>
    <w:rsid w:val="0007410C"/>
    <w:rsid w:val="0014761E"/>
    <w:rsid w:val="00192963"/>
    <w:rsid w:val="001E1073"/>
    <w:rsid w:val="0029240F"/>
    <w:rsid w:val="002973B9"/>
    <w:rsid w:val="002B4818"/>
    <w:rsid w:val="002D1175"/>
    <w:rsid w:val="002F1A35"/>
    <w:rsid w:val="00330ED5"/>
    <w:rsid w:val="003768D7"/>
    <w:rsid w:val="0039584E"/>
    <w:rsid w:val="003B14FB"/>
    <w:rsid w:val="00420E00"/>
    <w:rsid w:val="00523414"/>
    <w:rsid w:val="00546D30"/>
    <w:rsid w:val="00567C56"/>
    <w:rsid w:val="00576C7F"/>
    <w:rsid w:val="005A1475"/>
    <w:rsid w:val="005C727F"/>
    <w:rsid w:val="00617043"/>
    <w:rsid w:val="006A39AB"/>
    <w:rsid w:val="006B3AF8"/>
    <w:rsid w:val="006B73F9"/>
    <w:rsid w:val="006C0973"/>
    <w:rsid w:val="006C6F8C"/>
    <w:rsid w:val="006D0310"/>
    <w:rsid w:val="006E624D"/>
    <w:rsid w:val="006F69C3"/>
    <w:rsid w:val="00735162"/>
    <w:rsid w:val="00740A1E"/>
    <w:rsid w:val="0079152E"/>
    <w:rsid w:val="007A08A5"/>
    <w:rsid w:val="007F3D2D"/>
    <w:rsid w:val="0080160E"/>
    <w:rsid w:val="0087650D"/>
    <w:rsid w:val="00896747"/>
    <w:rsid w:val="008A03C2"/>
    <w:rsid w:val="00910042"/>
    <w:rsid w:val="00932D0D"/>
    <w:rsid w:val="00951D4B"/>
    <w:rsid w:val="009570E1"/>
    <w:rsid w:val="00962A3D"/>
    <w:rsid w:val="00995218"/>
    <w:rsid w:val="009B6B31"/>
    <w:rsid w:val="009C08D1"/>
    <w:rsid w:val="00A1207F"/>
    <w:rsid w:val="00B375B3"/>
    <w:rsid w:val="00BF0EE4"/>
    <w:rsid w:val="00C51B45"/>
    <w:rsid w:val="00C60FDE"/>
    <w:rsid w:val="00C66063"/>
    <w:rsid w:val="00CA10FE"/>
    <w:rsid w:val="00D238E1"/>
    <w:rsid w:val="00D55677"/>
    <w:rsid w:val="00D639D5"/>
    <w:rsid w:val="00D92027"/>
    <w:rsid w:val="00DB14A1"/>
    <w:rsid w:val="00DC3D43"/>
    <w:rsid w:val="00DC7997"/>
    <w:rsid w:val="00DD07BB"/>
    <w:rsid w:val="00E15B06"/>
    <w:rsid w:val="00E83DE1"/>
    <w:rsid w:val="00E96715"/>
    <w:rsid w:val="00EB48F5"/>
    <w:rsid w:val="00EC628C"/>
    <w:rsid w:val="00ED0040"/>
    <w:rsid w:val="00F20BC7"/>
    <w:rsid w:val="00F53E48"/>
    <w:rsid w:val="00F61E71"/>
    <w:rsid w:val="00F716A1"/>
    <w:rsid w:val="00FA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CBF59C1-BF6E-4AC0-8FEC-752F5EC4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8A5"/>
    <w:pPr>
      <w:suppressAutoHyphens/>
      <w:spacing w:after="0" w:line="240" w:lineRule="auto"/>
      <w:ind w:firstLine="624"/>
      <w:jc w:val="both"/>
    </w:pPr>
    <w:rPr>
      <w:rFonts w:ascii="Times New Roman" w:eastAsia="Calibri" w:hAnsi="Times New Roman" w:cs="Times New Roman"/>
      <w:color w:val="000000"/>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йт Минстроя"/>
    <w:basedOn w:val="a"/>
    <w:qFormat/>
    <w:rsid w:val="006A39AB"/>
    <w:pPr>
      <w:shd w:val="clear" w:color="auto" w:fill="FFFFFF"/>
      <w:suppressAutoHyphens w:val="0"/>
      <w:ind w:firstLine="426"/>
    </w:pPr>
    <w:rPr>
      <w:rFonts w:eastAsia="Times New Roman"/>
      <w:bCs/>
      <w:color w:val="555555"/>
      <w:sz w:val="24"/>
      <w:szCs w:val="24"/>
      <w:lang w:eastAsia="ru-RU"/>
    </w:rPr>
  </w:style>
  <w:style w:type="paragraph" w:customStyle="1" w:styleId="ConsPlusNormal">
    <w:name w:val="ConsPlusNormal"/>
    <w:rsid w:val="001E1073"/>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Буквица"/>
    <w:rsid w:val="005A1475"/>
    <w:rPr>
      <w:lang w:val="ru-RU"/>
    </w:rPr>
  </w:style>
  <w:style w:type="paragraph" w:customStyle="1" w:styleId="first">
    <w:name w:val="first"/>
    <w:basedOn w:val="a"/>
    <w:rsid w:val="005A1475"/>
    <w:pPr>
      <w:suppressAutoHyphens w:val="0"/>
      <w:spacing w:before="100" w:beforeAutospacing="1" w:after="100" w:afterAutospacing="1"/>
      <w:ind w:firstLine="0"/>
      <w:jc w:val="left"/>
    </w:pPr>
    <w:rPr>
      <w:rFonts w:eastAsia="Times New Roman"/>
      <w:color w:val="auto"/>
      <w:sz w:val="24"/>
      <w:szCs w:val="24"/>
      <w:lang w:eastAsia="ru-RU"/>
    </w:rPr>
  </w:style>
  <w:style w:type="paragraph" w:styleId="a5">
    <w:name w:val="Balloon Text"/>
    <w:basedOn w:val="a"/>
    <w:link w:val="a6"/>
    <w:uiPriority w:val="99"/>
    <w:semiHidden/>
    <w:unhideWhenUsed/>
    <w:rsid w:val="006C6F8C"/>
    <w:rPr>
      <w:rFonts w:ascii="Tahoma" w:hAnsi="Tahoma" w:cs="Tahoma"/>
      <w:sz w:val="16"/>
      <w:szCs w:val="16"/>
    </w:rPr>
  </w:style>
  <w:style w:type="character" w:customStyle="1" w:styleId="a6">
    <w:name w:val="Текст выноски Знак"/>
    <w:basedOn w:val="a0"/>
    <w:link w:val="a5"/>
    <w:uiPriority w:val="99"/>
    <w:semiHidden/>
    <w:rsid w:val="006C6F8C"/>
    <w:rPr>
      <w:rFonts w:ascii="Tahoma" w:eastAsia="Calibri" w:hAnsi="Tahoma" w:cs="Tahoma"/>
      <w:color w:val="00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76CC2B3EFC41AB2AE4E5C8F4BA12302BF2A4A5F29EBE6B4B67B2D2201g106F" TargetMode="External"/><Relationship Id="rId4" Type="http://schemas.openxmlformats.org/officeDocument/2006/relationships/hyperlink" Target="consultantplus://offline/ref=3E1FD2EA5FFB5ADE8DE8209C0803175D84DA279FDFF5EB66EA63224C6AC75D63528880AC51CD929ACE1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4935</Words>
  <Characters>28132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1</cp:lastModifiedBy>
  <cp:revision>2</cp:revision>
  <cp:lastPrinted>2017-10-17T06:19:00Z</cp:lastPrinted>
  <dcterms:created xsi:type="dcterms:W3CDTF">2017-10-18T03:49:00Z</dcterms:created>
  <dcterms:modified xsi:type="dcterms:W3CDTF">2017-10-18T03:49:00Z</dcterms:modified>
</cp:coreProperties>
</file>