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C0" w:rsidRDefault="006B5DC0" w:rsidP="006B5DC0">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bookmarkStart w:id="0" w:name="_GoBack"/>
      <w:r w:rsidRPr="006B5DC0">
        <w:rPr>
          <w:rFonts w:ascii="Times New Roman" w:eastAsia="Times New Roman" w:hAnsi="Times New Roman" w:cs="Times New Roman"/>
          <w:b/>
          <w:bCs/>
          <w:color w:val="000000" w:themeColor="text1"/>
          <w:sz w:val="24"/>
          <w:szCs w:val="24"/>
          <w:lang w:eastAsia="ru-RU"/>
        </w:rPr>
        <w:t xml:space="preserve">Методические рекомендации Экспертно-аналитического центра при Общественной палате Российской Федерации для НКО, претендующих на статус ИОПУ. </w:t>
      </w:r>
    </w:p>
    <w:bookmarkEnd w:id="0"/>
    <w:p w:rsidR="006B5DC0" w:rsidRPr="006B5DC0" w:rsidRDefault="006B5DC0" w:rsidP="006B5DC0">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Предоставлено Агентством Социальной Информации.</w:t>
      </w:r>
    </w:p>
    <w:p w:rsidR="006B5DC0" w:rsidRPr="006B5DC0" w:rsidRDefault="006B5DC0" w:rsidP="006B5DC0">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Президент Российской Федерации Владимир Владимирович Путин в 2015 – 2016 годах в ежегодных посланиях Федеральному Собранию отметил важность вопроса поддержки некоммерческих организаций, зарекомендовавших себя как безупречные партнеры государства, и указал на необходимость установления правового статуса «некоммерческая организация – исполнитель общественно полезных услуг», разработки всей необходимой нормативно–правовой базы.</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В 2016 году был принят ряд федеральных законов, направленных на установление указанного статуса и правовой основы для оказания таким организациям поддержки со стороны государства.</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Президент Российской Федерации своим Указом утвердил приоритетные направления деятельности в сфере оказания общественно полезных услуг, Правительство Российской Федерации на их основе утвердило</w:t>
      </w:r>
      <w:r>
        <w:rPr>
          <w:rFonts w:ascii="Times New Roman" w:eastAsia="Times New Roman" w:hAnsi="Times New Roman" w:cs="Times New Roman"/>
          <w:color w:val="000000" w:themeColor="text1"/>
          <w:sz w:val="24"/>
          <w:szCs w:val="24"/>
          <w:lang w:eastAsia="ru-RU"/>
        </w:rPr>
        <w:t xml:space="preserve"> </w:t>
      </w:r>
      <w:r w:rsidRPr="006B5DC0">
        <w:rPr>
          <w:rFonts w:ascii="Times New Roman" w:eastAsia="Times New Roman" w:hAnsi="Times New Roman" w:cs="Times New Roman"/>
          <w:color w:val="000000" w:themeColor="text1"/>
          <w:sz w:val="24"/>
          <w:szCs w:val="24"/>
          <w:lang w:eastAsia="ru-RU"/>
        </w:rPr>
        <w:t>перечень</w:t>
      </w:r>
      <w:r>
        <w:rPr>
          <w:rFonts w:ascii="Times New Roman" w:eastAsia="Times New Roman" w:hAnsi="Times New Roman" w:cs="Times New Roman"/>
          <w:color w:val="000000" w:themeColor="text1"/>
          <w:sz w:val="24"/>
          <w:szCs w:val="24"/>
          <w:lang w:eastAsia="ru-RU"/>
        </w:rPr>
        <w:t xml:space="preserve"> </w:t>
      </w:r>
      <w:r w:rsidRPr="006B5DC0">
        <w:rPr>
          <w:rFonts w:ascii="Times New Roman" w:eastAsia="Times New Roman" w:hAnsi="Times New Roman" w:cs="Times New Roman"/>
          <w:color w:val="000000" w:themeColor="text1"/>
          <w:sz w:val="24"/>
          <w:szCs w:val="24"/>
          <w:lang w:eastAsia="ru-RU"/>
        </w:rPr>
        <w:t>общественно полезных услуг, критерии</w:t>
      </w:r>
      <w:r>
        <w:rPr>
          <w:rFonts w:ascii="Times New Roman" w:eastAsia="Times New Roman" w:hAnsi="Times New Roman" w:cs="Times New Roman"/>
          <w:color w:val="000000" w:themeColor="text1"/>
          <w:sz w:val="24"/>
          <w:szCs w:val="24"/>
          <w:lang w:eastAsia="ru-RU"/>
        </w:rPr>
        <w:t xml:space="preserve"> </w:t>
      </w:r>
      <w:r w:rsidRPr="006B5DC0">
        <w:rPr>
          <w:rFonts w:ascii="Times New Roman" w:eastAsia="Times New Roman" w:hAnsi="Times New Roman" w:cs="Times New Roman"/>
          <w:color w:val="000000" w:themeColor="text1"/>
          <w:sz w:val="24"/>
          <w:szCs w:val="24"/>
          <w:lang w:eastAsia="ru-RU"/>
        </w:rPr>
        <w:t>оценки качества оказания общественно полезных услуг и порядок признания организаций исполнителями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I. ОБЩИЕ ПОЛОЖЕНИЯ</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1.1. Какими нормативными правовыми актами регулируются правоотношения в сфере признания некоммерческой организации исполнителем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1) Федеральный закон от 12 января 1996 года № 7–ФЗ «О некоммерческих организациях» (статья 31.4);</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2) Указ Президента Российской Федерации от 8 августа 2016 года № 398 «Об утверждении приоритетных направлений деятельности в сфере оказания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3) постановление Правительства Российской Федерации от 27 октября 2016 года № 1096 «Об утверждении перечня общественно полезных услуг и критериев оценки качества их оказания»;</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4) постановление Правительства Российской Федерации от 26 января 2017 года № 89 «О реестре некоммерческих организаций – исполнителей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1.2. Какая организация может быть признана исполнителем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1) Исполнителем общественно полезных услуг может быть признана социально ориентированная некоммерческая организация, которая отвечает следующим требованиям:</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на протяжении одного года и более оказывает общественно полезные услуги надлежащего качества;</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не является НКО, выполняющей функции иностранного агента;</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не имеет задолженности по налогам и сборам, иным, предусмотренным законодательством Российской Федерации, обязательным платежам (например, платежи во внебюджетные фонды).</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1.3. Какие услуги могут быть признаны общественно полезными</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Перечень общественно полезных услуг утвержден постановлением Правительства Российской Федерации от 27 октября 2016 года № 1096.</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Перечень услуг достаточно обширен. К примеру, это услуги в сфере:</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предоставления социального обслуживания на дому, а также в стационарной и полустационарной форме;</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содействия в вопросах трудоустройства;</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реабилитации и социальной адаптации инвалидов и детей–инвалидов;</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социальной помощи и социального сопровождения детей, инвалидов, граждан пожилого возраста, лиц, находящимся в трудной жизненной ситуации;</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профилактики безнадзорности и правонарушений несовершеннолетних;</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профилактики социального сиротства и социального сопровождения семей для предотвращения отказа от новорожденного ребенка, сокращения случаев лишения родительских прав и профилактики отказа родителей от воспитания своих детей;</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социальной адаптации и семейного устройства детей, оставшихся без попечения родителей;</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организации отдыха и оздоровления детей;</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дошкольного и общего образования, дополнительного образования детей;</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lastRenderedPageBreak/>
        <w:t>– дополнительного образования граждан пожилого возраста и инвалидов, в том числе услуги обучения навыкам компьютерной грамотности;</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профилактики социально значимых заболеваний, курения, алкоголизма, наркомании;</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xml:space="preserve">– </w:t>
      </w:r>
      <w:proofErr w:type="spellStart"/>
      <w:r w:rsidRPr="006B5DC0">
        <w:rPr>
          <w:rFonts w:ascii="Times New Roman" w:eastAsia="Times New Roman" w:hAnsi="Times New Roman" w:cs="Times New Roman"/>
          <w:color w:val="000000" w:themeColor="text1"/>
          <w:sz w:val="24"/>
          <w:szCs w:val="24"/>
          <w:lang w:eastAsia="ru-RU"/>
        </w:rPr>
        <w:t>медико</w:t>
      </w:r>
      <w:proofErr w:type="spellEnd"/>
      <w:r w:rsidRPr="006B5DC0">
        <w:rPr>
          <w:rFonts w:ascii="Times New Roman" w:eastAsia="Times New Roman" w:hAnsi="Times New Roman" w:cs="Times New Roman"/>
          <w:color w:val="000000" w:themeColor="text1"/>
          <w:sz w:val="24"/>
          <w:szCs w:val="24"/>
          <w:lang w:eastAsia="ru-RU"/>
        </w:rPr>
        <w:t>–социального сопровождения лиц, страдающих тяжелыми заболеваниями, и лиц, нуждающихся в медицинской паллиативной помощи;</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xml:space="preserve">– </w:t>
      </w:r>
      <w:proofErr w:type="spellStart"/>
      <w:r w:rsidRPr="006B5DC0">
        <w:rPr>
          <w:rFonts w:ascii="Times New Roman" w:eastAsia="Times New Roman" w:hAnsi="Times New Roman" w:cs="Times New Roman"/>
          <w:color w:val="000000" w:themeColor="text1"/>
          <w:sz w:val="24"/>
          <w:szCs w:val="24"/>
          <w:lang w:eastAsia="ru-RU"/>
        </w:rPr>
        <w:t>медико</w:t>
      </w:r>
      <w:proofErr w:type="spellEnd"/>
      <w:r w:rsidRPr="006B5DC0">
        <w:rPr>
          <w:rFonts w:ascii="Times New Roman" w:eastAsia="Times New Roman" w:hAnsi="Times New Roman" w:cs="Times New Roman"/>
          <w:color w:val="000000" w:themeColor="text1"/>
          <w:sz w:val="24"/>
          <w:szCs w:val="24"/>
          <w:lang w:eastAsia="ru-RU"/>
        </w:rPr>
        <w:t>–социальной реабилитации лиц с алкогольной, наркотической или иной токсической зависимостью;</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физической культуры и массового спорта.</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1.4. Каков алгоритм действий некоммерческой организации при получении статуса исполнителя общественно полезных услуг</w:t>
      </w:r>
    </w:p>
    <w:p w:rsidR="006B5DC0" w:rsidRPr="006B5DC0" w:rsidRDefault="006B5DC0" w:rsidP="006B5DC0">
      <w:pPr>
        <w:numPr>
          <w:ilvl w:val="0"/>
          <w:numId w:val="2"/>
        </w:num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Организация должна получить заключение о соответствии качества оказываемых ею общественно полезных услуг установленным критериям в федеральных органах исполнительной власти, осуществляющих оценку качества общественно полезных услуг установленным критериям качества (подробнее см. раздел II);</w:t>
      </w:r>
    </w:p>
    <w:p w:rsidR="006B5DC0" w:rsidRPr="006B5DC0" w:rsidRDefault="006B5DC0" w:rsidP="006B5DC0">
      <w:pPr>
        <w:numPr>
          <w:ilvl w:val="0"/>
          <w:numId w:val="2"/>
        </w:num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После получения заключения о соответствии качества оказываемых общественно полезных услуг установленным критериям организации необходимо обратиться с заявлением о признании исполнителем общественно полезных услуг в Минюст России (или его территориальный орган) (подробнее см. раздел III).</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1.5. На какой срок организация признается исполнителем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Организация признается Минюстом России исполнителем общественно полезных услуг и включается в реестр некоммерческих организаций – исполнителей общественно полезных услуг сроком на 2 года.</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По истечении 2 лет со дня получения такого статуса организация исключается из реестра некоммерческих организаций – исполнителей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1.6. Какие привилегии предоставляет некоммерческой организации статус исполнителя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Некоммерческая организация, признанная исполнителем общественно полезных услуг, включается в реестр некоммерческих организаций – исполнителей общественно полезных услуг и наделяется правом на приоритетное получение мер поддержки в прядке, установленном федеральными законами, иными нормативными правовыми актами Российской Федерации, а также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Такая поддержка будет оказываться некоммерческим организациям, признанным исполнителями общественно полезных услуг, не менее 2 лет.</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1.7. Какие меры государственной поддержки предусмотрены для социально ориентированных некоммерческих организаций в соответствии с федеральным законодательством</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Формы государственной поддержки социально ориентированных некоммерческих организаций определены в статье 311 Федерального закона от 12 января 1996 года № 7–ФЗ «О некоммерческих организациях».</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Одной из наиболее востребованных мер государственной поддержки является предоставление бюджетных субсидий из всех уровней бюджетов бюджетной системы Российской Федерации.</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Также такие организации смогут претендовать на:</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1) получение во владение и (или) в пользование государственного или муниципального имущества;</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xml:space="preserve">2) использование бесплатного эфирного времени </w:t>
      </w:r>
      <w:proofErr w:type="gramStart"/>
      <w:r w:rsidRPr="006B5DC0">
        <w:rPr>
          <w:rFonts w:ascii="Times New Roman" w:eastAsia="Times New Roman" w:hAnsi="Times New Roman" w:cs="Times New Roman"/>
          <w:color w:val="000000" w:themeColor="text1"/>
          <w:sz w:val="24"/>
          <w:szCs w:val="24"/>
          <w:lang w:eastAsia="ru-RU"/>
        </w:rPr>
        <w:t>на государственных и муниципальных теле</w:t>
      </w:r>
      <w:proofErr w:type="gramEnd"/>
      <w:r w:rsidRPr="006B5DC0">
        <w:rPr>
          <w:rFonts w:ascii="Times New Roman" w:eastAsia="Times New Roman" w:hAnsi="Times New Roman" w:cs="Times New Roman"/>
          <w:color w:val="000000" w:themeColor="text1"/>
          <w:sz w:val="24"/>
          <w:szCs w:val="24"/>
          <w:lang w:eastAsia="ru-RU"/>
        </w:rPr>
        <w:t>– и радиоканалах, бесплатной печатной площади в государственных и муниципальных периодических печатных изданиях, а также на размещение своих информационных материалов некоммерческой организации в информационно–телекоммуникационной сети «Интернет»;</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3) организацию государственными органами и органами местного самоуправления курсов повышения квалификации и обучающих мероприятий для работников и добровольцев таких организаций.</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xml:space="preserve">Субъекты Российской Федерации и муниципальные образования наряду с перечисленными формами поддержки вправе оказывать поддержку социально ориентированным некоммерческим </w:t>
      </w:r>
      <w:r w:rsidRPr="006B5DC0">
        <w:rPr>
          <w:rFonts w:ascii="Times New Roman" w:eastAsia="Times New Roman" w:hAnsi="Times New Roman" w:cs="Times New Roman"/>
          <w:color w:val="000000" w:themeColor="text1"/>
          <w:sz w:val="24"/>
          <w:szCs w:val="24"/>
          <w:lang w:eastAsia="ru-RU"/>
        </w:rPr>
        <w:lastRenderedPageBreak/>
        <w:t>организациям в иных формах за счет бюджетных ассигнований соответственно бюджетов субъектов Российской Федерации и местных бюджетов.</w:t>
      </w:r>
    </w:p>
    <w:p w:rsidR="006B5DC0" w:rsidRDefault="006B5DC0" w:rsidP="006B5DC0">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II ЗАКЛЮЧЕНИЕ О СООТВЕТСТВИИ КАЧЕСТВА ОКАЗЫВАЕМЫХ ОРГАНИЗАЦИЕЙ ОБЩЕСТВЕННО ПОЛЕЗНЫХ УСЛУГ УСТАНОВЛЕННЫМ КРИТЕРИЯМ</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2.1. Какие действия необходимо предпринять и куда нужно обратиться для получения статуса исполнителя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В целях получения такого статуса организация должна доказать, что оказываемые ею услуги соответствуют критериям оценки качества оказания общественно полезных услуг, которые утверждены постановлением Правительства РФ от 27 октября 2016 года № 1096.</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xml:space="preserve">Для этого необходимо обратиться с заявлением о выдаче заключения в федеральные органы исполнительной власти (их территориальные органы), которые осуществляют оценку качества. Перечень этих органов утвержден постановлением Правительства Российской Федерации от 26 января 2017 года № 89 (приложение № 3). В зависимости от сферы оказываемых услуг такое заключение выдается Минтрудом России, </w:t>
      </w:r>
      <w:proofErr w:type="spellStart"/>
      <w:r w:rsidRPr="006B5DC0">
        <w:rPr>
          <w:rFonts w:ascii="Times New Roman" w:eastAsia="Times New Roman" w:hAnsi="Times New Roman" w:cs="Times New Roman"/>
          <w:color w:val="000000" w:themeColor="text1"/>
          <w:sz w:val="24"/>
          <w:szCs w:val="24"/>
          <w:lang w:eastAsia="ru-RU"/>
        </w:rPr>
        <w:t>Минобрнауки</w:t>
      </w:r>
      <w:proofErr w:type="spellEnd"/>
      <w:r w:rsidRPr="006B5DC0">
        <w:rPr>
          <w:rFonts w:ascii="Times New Roman" w:eastAsia="Times New Roman" w:hAnsi="Times New Roman" w:cs="Times New Roman"/>
          <w:color w:val="000000" w:themeColor="text1"/>
          <w:sz w:val="24"/>
          <w:szCs w:val="24"/>
          <w:lang w:eastAsia="ru-RU"/>
        </w:rPr>
        <w:t xml:space="preserve"> России, Минкультуры России, Роспотребнадзором (территориальным органом </w:t>
      </w:r>
      <w:proofErr w:type="spellStart"/>
      <w:r w:rsidRPr="006B5DC0">
        <w:rPr>
          <w:rFonts w:ascii="Times New Roman" w:eastAsia="Times New Roman" w:hAnsi="Times New Roman" w:cs="Times New Roman"/>
          <w:color w:val="000000" w:themeColor="text1"/>
          <w:sz w:val="24"/>
          <w:szCs w:val="24"/>
          <w:lang w:eastAsia="ru-RU"/>
        </w:rPr>
        <w:t>Роспортебнадзора</w:t>
      </w:r>
      <w:proofErr w:type="spellEnd"/>
      <w:r w:rsidRPr="006B5DC0">
        <w:rPr>
          <w:rFonts w:ascii="Times New Roman" w:eastAsia="Times New Roman" w:hAnsi="Times New Roman" w:cs="Times New Roman"/>
          <w:color w:val="000000" w:themeColor="text1"/>
          <w:sz w:val="24"/>
          <w:szCs w:val="24"/>
          <w:lang w:eastAsia="ru-RU"/>
        </w:rPr>
        <w:t xml:space="preserve">), Минюстом России (территориальным органом Минюста России), Минздравом России, Ростуризмом, </w:t>
      </w:r>
      <w:proofErr w:type="spellStart"/>
      <w:r w:rsidRPr="006B5DC0">
        <w:rPr>
          <w:rFonts w:ascii="Times New Roman" w:eastAsia="Times New Roman" w:hAnsi="Times New Roman" w:cs="Times New Roman"/>
          <w:color w:val="000000" w:themeColor="text1"/>
          <w:sz w:val="24"/>
          <w:szCs w:val="24"/>
          <w:lang w:eastAsia="ru-RU"/>
        </w:rPr>
        <w:t>Рособрнадзором</w:t>
      </w:r>
      <w:proofErr w:type="spellEnd"/>
      <w:r w:rsidRPr="006B5DC0">
        <w:rPr>
          <w:rFonts w:ascii="Times New Roman" w:eastAsia="Times New Roman" w:hAnsi="Times New Roman" w:cs="Times New Roman"/>
          <w:color w:val="000000" w:themeColor="text1"/>
          <w:sz w:val="24"/>
          <w:szCs w:val="24"/>
          <w:lang w:eastAsia="ru-RU"/>
        </w:rPr>
        <w:t xml:space="preserve">, </w:t>
      </w:r>
      <w:proofErr w:type="spellStart"/>
      <w:r w:rsidRPr="006B5DC0">
        <w:rPr>
          <w:rFonts w:ascii="Times New Roman" w:eastAsia="Times New Roman" w:hAnsi="Times New Roman" w:cs="Times New Roman"/>
          <w:color w:val="000000" w:themeColor="text1"/>
          <w:sz w:val="24"/>
          <w:szCs w:val="24"/>
          <w:lang w:eastAsia="ru-RU"/>
        </w:rPr>
        <w:t>Минспортом</w:t>
      </w:r>
      <w:proofErr w:type="spellEnd"/>
      <w:r w:rsidRPr="006B5DC0">
        <w:rPr>
          <w:rFonts w:ascii="Times New Roman" w:eastAsia="Times New Roman" w:hAnsi="Times New Roman" w:cs="Times New Roman"/>
          <w:color w:val="000000" w:themeColor="text1"/>
          <w:sz w:val="24"/>
          <w:szCs w:val="24"/>
          <w:lang w:eastAsia="ru-RU"/>
        </w:rPr>
        <w:t xml:space="preserve"> России.</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Если оценка качества осуществляется несколькими заинтересованными органами, обращение с заявлением во все эти органы не требуется. Достаточно обратиться в один из таких органов, а он, в свою очередь, истребует все необходимые сведения у иных заинтересованных органов.</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i/>
          <w:iCs/>
          <w:color w:val="000000" w:themeColor="text1"/>
          <w:sz w:val="24"/>
          <w:szCs w:val="24"/>
          <w:lang w:eastAsia="ru-RU"/>
        </w:rPr>
        <w:t>По договоренности, достигнутой между федеральными органами исполнительной власти и органами исполнительной власти субъектов Российской Федерации,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Российской Федерации по месту нахождения организации (в зависимости от сферы оказываемых услуг) за получением документов, обосновывающих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и другие).</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2.2. В какой форме должно быть подано такое заявление и какие еще документы требуются</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Заявление о выдаче заключения должно быть составлено в письменной форме. Заключение должно содержать обоснование соответствия оказываемых ею услуг установленным критериям оценки качества общественно полезных услуг, утвержденным постановлением Правительства Российской Федерации от 27 октября 2016 года № 1096 «Об утверждении перечня общественно полезных услуг и критериев оценки качества их оказания».</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К указанному заявлению могут прилагаться:</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документы, обосновывающие соответствие оказываемых организацией услуг установленным критериям оценки качества (справки, характеристики, экспертные заключения и другие);</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документы, подтверждающие отсутствие задолженностей по налогам и сборам, иным обязательным платежам.</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i/>
          <w:iCs/>
          <w:color w:val="000000" w:themeColor="text1"/>
          <w:sz w:val="24"/>
          <w:szCs w:val="24"/>
          <w:lang w:eastAsia="ru-RU"/>
        </w:rPr>
        <w:t>По договоренности, достигнутой между федеральными органами исполнительной власти и органами исполнительной власти субъектов Российской Федерации,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Российской Федерации по месту нахождения организации (в зависимости от сферы оказываемых услуг) за получением документов, обосновывающих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и другие).</w:t>
      </w:r>
      <w:r w:rsidRPr="006B5DC0">
        <w:rPr>
          <w:rFonts w:ascii="Times New Roman" w:eastAsia="Times New Roman" w:hAnsi="Times New Roman" w:cs="Times New Roman"/>
          <w:color w:val="000000" w:themeColor="text1"/>
          <w:sz w:val="24"/>
          <w:szCs w:val="24"/>
          <w:lang w:eastAsia="ru-RU"/>
        </w:rPr>
        <w:t> </w:t>
      </w:r>
      <w:r w:rsidRPr="006B5DC0">
        <w:rPr>
          <w:rFonts w:ascii="Times New Roman" w:eastAsia="Times New Roman" w:hAnsi="Times New Roman" w:cs="Times New Roman"/>
          <w:i/>
          <w:iCs/>
          <w:color w:val="000000" w:themeColor="text1"/>
          <w:sz w:val="24"/>
          <w:szCs w:val="24"/>
          <w:lang w:eastAsia="ru-RU"/>
        </w:rPr>
        <w:t>Указанные документы организация вправе представить в качестве документов, подтверждающих качество оказываемых ею услуг, вместе с заявлением в соответствующий федеральный орган исполнительной власти.</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2.3. Критерии оценки качества общественно полезных услуг:</w:t>
      </w:r>
    </w:p>
    <w:p w:rsidR="006B5DC0" w:rsidRPr="006B5DC0" w:rsidRDefault="006B5DC0" w:rsidP="006B5DC0">
      <w:pPr>
        <w:numPr>
          <w:ilvl w:val="0"/>
          <w:numId w:val="3"/>
        </w:num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lastRenderedPageBreak/>
        <w:t>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6B5DC0" w:rsidRPr="006B5DC0" w:rsidRDefault="006B5DC0" w:rsidP="006B5DC0">
      <w:pPr>
        <w:numPr>
          <w:ilvl w:val="0"/>
          <w:numId w:val="3"/>
        </w:num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xml:space="preserve">Наличие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(далее – некоммерческая организация) и работников, привлеченных по договорам </w:t>
      </w:r>
      <w:proofErr w:type="spellStart"/>
      <w:r w:rsidRPr="006B5DC0">
        <w:rPr>
          <w:rFonts w:ascii="Times New Roman" w:eastAsia="Times New Roman" w:hAnsi="Times New Roman" w:cs="Times New Roman"/>
          <w:color w:val="000000" w:themeColor="text1"/>
          <w:sz w:val="24"/>
          <w:szCs w:val="24"/>
          <w:lang w:eastAsia="ru-RU"/>
        </w:rPr>
        <w:t>гражданско</w:t>
      </w:r>
      <w:proofErr w:type="spellEnd"/>
      <w:r w:rsidRPr="006B5DC0">
        <w:rPr>
          <w:rFonts w:ascii="Times New Roman" w:eastAsia="Times New Roman" w:hAnsi="Times New Roman" w:cs="Times New Roman"/>
          <w:color w:val="000000" w:themeColor="text1"/>
          <w:sz w:val="24"/>
          <w:szCs w:val="24"/>
          <w:lang w:eastAsia="ru-RU"/>
        </w:rPr>
        <w:t>–правового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rsidR="006B5DC0" w:rsidRPr="006B5DC0" w:rsidRDefault="006B5DC0" w:rsidP="006B5DC0">
      <w:pPr>
        <w:numPr>
          <w:ilvl w:val="0"/>
          <w:numId w:val="3"/>
        </w:num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Удовлетворенность получателей общественно полезных услуг качеством их оказания (отсутствие жалоб на действия (бездействие) и (или) решения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о включении в формируемый реестр некоммерческих организаций).</w:t>
      </w:r>
    </w:p>
    <w:p w:rsidR="006B5DC0" w:rsidRPr="006B5DC0" w:rsidRDefault="006B5DC0" w:rsidP="006B5DC0">
      <w:pPr>
        <w:numPr>
          <w:ilvl w:val="0"/>
          <w:numId w:val="3"/>
        </w:num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Открытость и доступность информации о некоммерческой организации.</w:t>
      </w:r>
    </w:p>
    <w:p w:rsidR="006B5DC0" w:rsidRPr="006B5DC0" w:rsidRDefault="006B5DC0" w:rsidP="006B5DC0">
      <w:pPr>
        <w:numPr>
          <w:ilvl w:val="0"/>
          <w:numId w:val="3"/>
        </w:num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Отсутствие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 о включении в формируемый реестр некоммерческих организаций.</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2.4. По каким основаниям организации может быть отказано в выдаче заключения</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Основаниями для отказа в выдаче заключения являются:</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а) несоответствие общественно полезной услуги установленным требованиям к ее содержанию (объем, сроки, качество предоставления);</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б) отсутствие у лиц, непосредственно задействованных в исполнении общественно полезной услуги, необходимой квалификации, недостаточное количество лиц, у которых есть необходимая квалификация;</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в) наличие в течение 2 лет, предшествующих выдаче заключения, жалоб на деятельность организации;</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г) несоответствие уровня открытости и доступности информации об организации установленным требованиям;</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д) наличие в течение 2 лет, предшествующих выдаче заключения, информации об организации в реестре недобросовестных поставщиков в рамках исполнения государственных контрактов;</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е) наличие задолженностей по налогам и сборам, иным обязательным платежам.</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2.5. В какой срок федеральными органами исполнительной власти, осуществляющими оценку качества общественно полезных услуг установленным критериям, должно быть выдано заключение</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Заключение должно быть выдано в течение 30 дней. Этот срок может быть продлен в случае, если заинтересованный орган направит запросы в другие органы, но не более чем на 60 дней.</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После получения заключения о соответствии качества услуг необходимо обратиться в Министерство юстиции Российской Федерации или в его территориальный орган по месту нахождения организации с заявлением о признании некоммерческой организации исполнителем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 </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III. ОБРАЩЕНИЕ В МИНЮСТ РОССИИ С ЗАЯВЛЕНИЕМ О ПРИЗНАНИИ НЕКОММЕРЧЕСКОЙ ОРГАНИЗАЦИИ ИСПОЛНИТЕЛЕМ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3.1. Какой орган исполнительной власти уполномочен принимать решение о признании некоммерческой организации исполнителем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Решение о признании некоммерческой организации исполнителем общественно полезных услуг принимает Министерство юстиции Российской Федерации.</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lastRenderedPageBreak/>
        <w:t>С заявлением о признании организации исполнителем общественно полезных услуг можно обратиться непосредственно в Минюст России или в его территориальный орган по месту нахождения организации.</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3.2. Какие документы необходимо подать в Минюст России (его территориальный орган)</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1) заявление о признании организации исполнителем общественно полезных услуг по форме, которая установлена постановлением Правительства Российской Федерации от 26 января 2017 года № 89 (форма приведена в приложении к настоящим методическим рекомендациям);</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2) заключение о соответствии качества оказываемых организацией общественно полезных услуг установленным критериям.</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3.3. По каким основаниям Минюст России может отказать в присвоении статуса исполнителя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Основаниями для отказа в признании организации исполнителем общественно полезных услуг являются:</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1) непредставление заключения о соответствии качества оказываемых организацией общественно полезных услуг установленным критериям;</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2) включение организации в реестр некоммерческих организаций, выполняющих функции иностранного агента.</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3.4. В течение какого срока Минюстом России принимается решение о признании организации исполнителем общественно полезных услуг</w:t>
      </w:r>
    </w:p>
    <w:p w:rsidR="006B5DC0" w:rsidRPr="006B5DC0" w:rsidRDefault="006B5DC0" w:rsidP="006B5DC0">
      <w:pPr>
        <w:numPr>
          <w:ilvl w:val="0"/>
          <w:numId w:val="4"/>
        </w:num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Если заявление подано непосредственно в Минюст России, то решение о признании организации исполнителем общественно полезных услуг либо при наличии оснований – об отказе – принимается Минюстом России в течение 5 дней со дня поступления документов от организации.</w:t>
      </w:r>
    </w:p>
    <w:p w:rsidR="006B5DC0" w:rsidRPr="006B5DC0" w:rsidRDefault="006B5DC0" w:rsidP="006B5DC0">
      <w:pPr>
        <w:numPr>
          <w:ilvl w:val="0"/>
          <w:numId w:val="4"/>
        </w:num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Если заявление подано в территориальный орган Минюста России, то при отсутствии оснований для отказа в течение 5 рабочих дней со дня поступления документов от организации территориальный орган Минюста России направляет эти документы в Минюст России для принятия решения о признании организации исполнителем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В случае выявления оснований для отказа территориальный орган Минюста России в течение 5 рабочих дней со дня поступления документов возвращает эти документы организации с указанием выявленных оснований для отказа в признании организации исполнителем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lang w:eastAsia="ru-RU"/>
        </w:rPr>
        <w:t>3.5. Возможно ли повторное признание организации исполнителем общественно полезных услуг в упрощенном порядке</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Да, такая возможность предусмотрена. По истечении 2 лет со дня внесения организации в реестр организация должна представить в Минюст России заявление о признании организации исполнителем общественно полезных услуг.</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Указанное заявление должно быть представлено в течение 30 дней со дня истечения 2–летнего срока признания организации исполнителем общественно полезных услуг и внесения организации в реестр.</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При повторном признании организации исполнителем общественно полезных услуг представление заключения о соответствии качества услуг установленным критериям не требуется.</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 </w:t>
      </w: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color w:val="000000" w:themeColor="text1"/>
          <w:sz w:val="24"/>
          <w:szCs w:val="24"/>
          <w:lang w:eastAsia="ru-RU"/>
        </w:rPr>
        <w:t>По всем вопросам в связи с процедурой получения статуса ИОПУ можно обратиться с вопросом на электронный адрес </w:t>
      </w:r>
      <w:hyperlink r:id="rId5" w:tgtFrame="_blank" w:history="1">
        <w:proofErr w:type="gramStart"/>
        <w:r w:rsidRPr="006B5DC0">
          <w:rPr>
            <w:rFonts w:ascii="Times New Roman" w:eastAsia="Times New Roman" w:hAnsi="Times New Roman" w:cs="Times New Roman"/>
            <w:color w:val="000000" w:themeColor="text1"/>
            <w:sz w:val="24"/>
            <w:szCs w:val="24"/>
            <w:u w:val="single"/>
            <w:lang w:eastAsia="ru-RU"/>
          </w:rPr>
          <w:t>nko@oprf.ru</w:t>
        </w:r>
      </w:hyperlink>
      <w:r w:rsidRPr="006B5DC0">
        <w:rPr>
          <w:rFonts w:ascii="Times New Roman" w:eastAsia="Times New Roman" w:hAnsi="Times New Roman" w:cs="Times New Roman"/>
          <w:color w:val="000000" w:themeColor="text1"/>
          <w:sz w:val="24"/>
          <w:szCs w:val="24"/>
          <w:lang w:eastAsia="ru-RU"/>
        </w:rPr>
        <w:t> .</w:t>
      </w:r>
      <w:proofErr w:type="gramEnd"/>
      <w:r w:rsidRPr="006B5DC0">
        <w:rPr>
          <w:rFonts w:ascii="Times New Roman" w:eastAsia="Times New Roman" w:hAnsi="Times New Roman" w:cs="Times New Roman"/>
          <w:color w:val="000000" w:themeColor="text1"/>
          <w:sz w:val="24"/>
          <w:szCs w:val="24"/>
          <w:lang w:eastAsia="ru-RU"/>
        </w:rPr>
        <w:t xml:space="preserve"> А первый опыт региональных НКО по получению статуса ИОПУ будут отслеживать корреспонденты Агентства социальной информации.</w:t>
      </w:r>
    </w:p>
    <w:p w:rsidR="006B5DC0" w:rsidRDefault="006B5DC0" w:rsidP="006B5DC0">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6B5DC0" w:rsidRPr="006B5DC0" w:rsidRDefault="006B5DC0" w:rsidP="006B5D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5DC0">
        <w:rPr>
          <w:rFonts w:ascii="Times New Roman" w:eastAsia="Times New Roman" w:hAnsi="Times New Roman" w:cs="Times New Roman"/>
          <w:b/>
          <w:bCs/>
          <w:color w:val="000000" w:themeColor="text1"/>
          <w:sz w:val="24"/>
          <w:szCs w:val="24"/>
          <w:u w:val="single"/>
          <w:lang w:eastAsia="ru-RU"/>
        </w:rPr>
        <w:t>Скачать </w:t>
      </w:r>
      <w:hyperlink r:id="rId6" w:tgtFrame="_blank" w:history="1">
        <w:r w:rsidRPr="006B5DC0">
          <w:rPr>
            <w:rFonts w:ascii="Times New Roman" w:eastAsia="Times New Roman" w:hAnsi="Times New Roman" w:cs="Times New Roman"/>
            <w:b/>
            <w:bCs/>
            <w:color w:val="000000" w:themeColor="text1"/>
            <w:sz w:val="24"/>
            <w:szCs w:val="24"/>
            <w:u w:val="single"/>
            <w:lang w:eastAsia="ru-RU"/>
          </w:rPr>
          <w:t>форму заявления в Министерство юстиции России о признании социально ориентированной некоммерческой организации исполнителем общественно полезных услуг.</w:t>
        </w:r>
      </w:hyperlink>
    </w:p>
    <w:p w:rsidR="00B2044A" w:rsidRDefault="00B2044A"/>
    <w:sectPr w:rsidR="00B2044A" w:rsidSect="006B5DC0">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EC3"/>
    <w:multiLevelType w:val="multilevel"/>
    <w:tmpl w:val="8BE0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88132B"/>
    <w:multiLevelType w:val="multilevel"/>
    <w:tmpl w:val="FE4C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B1BBB"/>
    <w:multiLevelType w:val="multilevel"/>
    <w:tmpl w:val="2318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2F3177"/>
    <w:multiLevelType w:val="multilevel"/>
    <w:tmpl w:val="B5EA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C0"/>
    <w:rsid w:val="006B5DC0"/>
    <w:rsid w:val="00B20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8B056-51B0-4C56-802F-5607CE1D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5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mailrucssattributepostfixmailrucssattributepostfix">
    <w:name w:val="apple-tab-span_mailru_css_attribute_postfix_mailru_css_attribute_postfix"/>
    <w:basedOn w:val="a0"/>
    <w:rsid w:val="006B5DC0"/>
  </w:style>
  <w:style w:type="character" w:styleId="a4">
    <w:name w:val="Hyperlink"/>
    <w:basedOn w:val="a0"/>
    <w:uiPriority w:val="99"/>
    <w:semiHidden/>
    <w:unhideWhenUsed/>
    <w:rsid w:val="006B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6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gokitchen.ru/wp-content/uploads/2017/03/forma-zayavleniya-dlya-NKO-IOPU.docx" TargetMode="External"/><Relationship Id="rId5" Type="http://schemas.openxmlformats.org/officeDocument/2006/relationships/hyperlink" Target="https://e.mail.ru/compose/?mailto=mailto%3anko@op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2694</Words>
  <Characters>15358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2018-06-07T07:32:00Z</dcterms:created>
  <dcterms:modified xsi:type="dcterms:W3CDTF">2018-06-07T07:34:00Z</dcterms:modified>
</cp:coreProperties>
</file>